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FF16" w14:textId="77777777" w:rsidR="00BC62D6" w:rsidRDefault="00BC62D6" w:rsidP="00BC62D6">
      <w:pPr>
        <w:jc w:val="center"/>
      </w:pPr>
    </w:p>
    <w:p w14:paraId="655EC12F" w14:textId="77777777" w:rsidR="00BC62D6" w:rsidRDefault="00BC62D6" w:rsidP="00BC62D6">
      <w:pPr>
        <w:jc w:val="center"/>
      </w:pPr>
    </w:p>
    <w:p w14:paraId="758AE179" w14:textId="77777777" w:rsidR="00BC62D6" w:rsidRDefault="00BC62D6" w:rsidP="00BC62D6">
      <w:pPr>
        <w:jc w:val="center"/>
      </w:pPr>
    </w:p>
    <w:p w14:paraId="41ADA6A6" w14:textId="77777777" w:rsidR="00BC62D6" w:rsidRDefault="00BC62D6" w:rsidP="00BC62D6">
      <w:pPr>
        <w:jc w:val="center"/>
      </w:pPr>
    </w:p>
    <w:p w14:paraId="2DB8E29A" w14:textId="77777777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6CDE17" w14:textId="77777777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214A5A" w14:textId="28D9F3DB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7287B540" w14:textId="7933ECA3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>Professor’s Name</w:t>
      </w:r>
    </w:p>
    <w:p w14:paraId="580A33E8" w14:textId="2F28B12E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 xml:space="preserve">Student’s Name </w:t>
      </w:r>
    </w:p>
    <w:p w14:paraId="4721FAEA" w14:textId="079107C7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 xml:space="preserve">Date </w:t>
      </w:r>
    </w:p>
    <w:p w14:paraId="61E41497" w14:textId="05F6C0A6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4940F9" w14:textId="234E71CA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702A5A" w14:textId="51157B9C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34035D" w14:textId="2671CBA5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9E5001" w14:textId="3270391D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4BE607" w14:textId="78C461DF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EBA538" w14:textId="0B2E1CE7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178F4E" w14:textId="77777777" w:rsidR="00BC62D6" w:rsidRPr="00BC62D6" w:rsidRDefault="00BC62D6" w:rsidP="00BC62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80A29A" w14:textId="5BF640D0" w:rsidR="007148F8" w:rsidRPr="00BC62D6" w:rsidRDefault="00EA5BFB" w:rsidP="00BC6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2D6">
        <w:rPr>
          <w:rFonts w:ascii="Times New Roman" w:hAnsi="Times New Roman" w:cs="Times New Roman"/>
          <w:b/>
          <w:bCs/>
          <w:sz w:val="24"/>
          <w:szCs w:val="24"/>
        </w:rPr>
        <w:lastRenderedPageBreak/>
        <w:t>Explain the notion of general deterrence and summarize the state of the research regarding the general deterrent effect of punishment.</w:t>
      </w:r>
    </w:p>
    <w:p w14:paraId="4CEADD4A" w14:textId="5321758B" w:rsidR="00EA5BFB" w:rsidRPr="00BC62D6" w:rsidRDefault="00F73863" w:rsidP="00BC62D6">
      <w:pPr>
        <w:ind w:left="0" w:firstLine="720"/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>General deterrence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Pr="00BC62D6">
        <w:rPr>
          <w:rFonts w:ascii="Times New Roman" w:hAnsi="Times New Roman" w:cs="Times New Roman"/>
          <w:sz w:val="24"/>
          <w:szCs w:val="24"/>
        </w:rPr>
        <w:t>states the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Pr="00BC62D6">
        <w:rPr>
          <w:rFonts w:ascii="Times New Roman" w:hAnsi="Times New Roman" w:cs="Times New Roman"/>
          <w:sz w:val="24"/>
          <w:szCs w:val="24"/>
        </w:rPr>
        <w:t>exercise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of </w:t>
      </w:r>
      <w:r w:rsidRPr="00BC62D6">
        <w:rPr>
          <w:rFonts w:ascii="Times New Roman" w:hAnsi="Times New Roman" w:cs="Times New Roman"/>
          <w:sz w:val="24"/>
          <w:szCs w:val="24"/>
        </w:rPr>
        <w:t>implanting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Pr="00BC62D6">
        <w:rPr>
          <w:rFonts w:ascii="Times New Roman" w:hAnsi="Times New Roman" w:cs="Times New Roman"/>
          <w:sz w:val="24"/>
          <w:szCs w:val="24"/>
        </w:rPr>
        <w:t>panic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in </w:t>
      </w:r>
      <w:r w:rsidRPr="00BC62D6">
        <w:rPr>
          <w:rFonts w:ascii="Times New Roman" w:hAnsi="Times New Roman" w:cs="Times New Roman"/>
          <w:sz w:val="24"/>
          <w:szCs w:val="24"/>
        </w:rPr>
        <w:t>individuals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in the </w:t>
      </w:r>
      <w:r w:rsidRPr="00BC62D6">
        <w:rPr>
          <w:rFonts w:ascii="Times New Roman" w:hAnsi="Times New Roman" w:cs="Times New Roman"/>
          <w:sz w:val="24"/>
          <w:szCs w:val="24"/>
        </w:rPr>
        <w:t>hopefulness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that such </w:t>
      </w:r>
      <w:r w:rsidRPr="00BC62D6">
        <w:rPr>
          <w:rFonts w:ascii="Times New Roman" w:hAnsi="Times New Roman" w:cs="Times New Roman"/>
          <w:sz w:val="24"/>
          <w:szCs w:val="24"/>
        </w:rPr>
        <w:t>anxiety can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Pr="00BC62D6">
        <w:rPr>
          <w:rFonts w:ascii="Times New Roman" w:hAnsi="Times New Roman" w:cs="Times New Roman"/>
          <w:sz w:val="24"/>
          <w:szCs w:val="24"/>
        </w:rPr>
        <w:t>stop them from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Pr="00BC62D6">
        <w:rPr>
          <w:rFonts w:ascii="Times New Roman" w:hAnsi="Times New Roman" w:cs="Times New Roman"/>
          <w:sz w:val="24"/>
          <w:szCs w:val="24"/>
        </w:rPr>
        <w:t>lawbreaking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in the </w:t>
      </w:r>
      <w:r w:rsidRPr="00BC62D6">
        <w:rPr>
          <w:rFonts w:ascii="Times New Roman" w:hAnsi="Times New Roman" w:cs="Times New Roman"/>
          <w:sz w:val="24"/>
          <w:szCs w:val="24"/>
        </w:rPr>
        <w:t xml:space="preserve">yet to come years. </w:t>
      </w:r>
      <w:r w:rsidR="00BC62D6" w:rsidRPr="00BC62D6">
        <w:rPr>
          <w:rFonts w:ascii="Times New Roman" w:hAnsi="Times New Roman" w:cs="Times New Roman"/>
          <w:sz w:val="24"/>
          <w:szCs w:val="24"/>
        </w:rPr>
        <w:t>According to Nagin</w:t>
      </w:r>
      <w:r w:rsidR="00BC62D6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C62D6" w:rsidRPr="00BC62D6">
        <w:rPr>
          <w:rFonts w:ascii="Times New Roman" w:hAnsi="Times New Roman" w:cs="Times New Roman"/>
          <w:sz w:val="24"/>
          <w:szCs w:val="24"/>
        </w:rPr>
        <w:t>(2013)</w:t>
      </w:r>
      <w:r w:rsidR="00BC62D6" w:rsidRPr="00BC62D6">
        <w:rPr>
          <w:rFonts w:ascii="Times New Roman" w:hAnsi="Times New Roman" w:cs="Times New Roman"/>
          <w:sz w:val="24"/>
          <w:szCs w:val="24"/>
        </w:rPr>
        <w:t>, t</w:t>
      </w:r>
      <w:r w:rsidRPr="00BC62D6">
        <w:rPr>
          <w:rFonts w:ascii="Times New Roman" w:hAnsi="Times New Roman" w:cs="Times New Roman"/>
          <w:sz w:val="24"/>
          <w:szCs w:val="24"/>
        </w:rPr>
        <w:t>his is performed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by </w:t>
      </w:r>
      <w:r w:rsidRPr="00BC62D6">
        <w:rPr>
          <w:rFonts w:ascii="Times New Roman" w:hAnsi="Times New Roman" w:cs="Times New Roman"/>
          <w:sz w:val="24"/>
          <w:szCs w:val="24"/>
        </w:rPr>
        <w:t>creating a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Pr="00BC62D6">
        <w:rPr>
          <w:rFonts w:ascii="Times New Roman" w:hAnsi="Times New Roman" w:cs="Times New Roman"/>
          <w:sz w:val="24"/>
          <w:szCs w:val="24"/>
        </w:rPr>
        <w:t>sample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of </w:t>
      </w:r>
      <w:r w:rsidRPr="00BC62D6">
        <w:rPr>
          <w:rFonts w:ascii="Times New Roman" w:hAnsi="Times New Roman" w:cs="Times New Roman"/>
          <w:sz w:val="24"/>
          <w:szCs w:val="24"/>
        </w:rPr>
        <w:t>criminals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Pr="00BC62D6">
        <w:rPr>
          <w:rFonts w:ascii="Times New Roman" w:hAnsi="Times New Roman" w:cs="Times New Roman"/>
          <w:sz w:val="24"/>
          <w:szCs w:val="24"/>
        </w:rPr>
        <w:t>over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their </w:t>
      </w:r>
      <w:r w:rsidRPr="00BC62D6">
        <w:rPr>
          <w:rFonts w:ascii="Times New Roman" w:hAnsi="Times New Roman" w:cs="Times New Roman"/>
          <w:sz w:val="24"/>
          <w:szCs w:val="24"/>
        </w:rPr>
        <w:t>sentences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. The </w:t>
      </w:r>
      <w:r w:rsidRPr="00BC62D6">
        <w:rPr>
          <w:rFonts w:ascii="Times New Roman" w:hAnsi="Times New Roman" w:cs="Times New Roman"/>
          <w:sz w:val="24"/>
          <w:szCs w:val="24"/>
        </w:rPr>
        <w:t>attention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is not on the </w:t>
      </w:r>
      <w:r w:rsidRPr="00BC62D6">
        <w:rPr>
          <w:rFonts w:ascii="Times New Roman" w:hAnsi="Times New Roman" w:cs="Times New Roman"/>
          <w:sz w:val="24"/>
          <w:szCs w:val="24"/>
        </w:rPr>
        <w:t>lawbreaker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Pr="00BC62D6">
        <w:rPr>
          <w:rFonts w:ascii="Times New Roman" w:hAnsi="Times New Roman" w:cs="Times New Roman"/>
          <w:sz w:val="24"/>
          <w:szCs w:val="24"/>
        </w:rPr>
        <w:t>independently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rather, the </w:t>
      </w:r>
      <w:r w:rsidR="00BB2169" w:rsidRPr="00BC62D6">
        <w:rPr>
          <w:rFonts w:ascii="Times New Roman" w:hAnsi="Times New Roman" w:cs="Times New Roman"/>
          <w:sz w:val="24"/>
          <w:szCs w:val="24"/>
        </w:rPr>
        <w:t>criminal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is </w:t>
      </w:r>
      <w:r w:rsidR="00BB2169" w:rsidRPr="00BC62D6">
        <w:rPr>
          <w:rFonts w:ascii="Times New Roman" w:hAnsi="Times New Roman" w:cs="Times New Roman"/>
          <w:sz w:val="24"/>
          <w:szCs w:val="24"/>
        </w:rPr>
        <w:t>disciplined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B2169" w:rsidRPr="00BC62D6">
        <w:rPr>
          <w:rFonts w:ascii="Times New Roman" w:hAnsi="Times New Roman" w:cs="Times New Roman"/>
          <w:sz w:val="24"/>
          <w:szCs w:val="24"/>
        </w:rPr>
        <w:t>openly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to </w:t>
      </w:r>
      <w:r w:rsidR="00BB2169" w:rsidRPr="00BC62D6">
        <w:rPr>
          <w:rFonts w:ascii="Times New Roman" w:hAnsi="Times New Roman" w:cs="Times New Roman"/>
          <w:sz w:val="24"/>
          <w:szCs w:val="24"/>
        </w:rPr>
        <w:t>stop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others who </w:t>
      </w:r>
      <w:r w:rsidR="00BB2169" w:rsidRPr="00BC62D6">
        <w:rPr>
          <w:rFonts w:ascii="Times New Roman" w:hAnsi="Times New Roman" w:cs="Times New Roman"/>
          <w:sz w:val="24"/>
          <w:szCs w:val="24"/>
        </w:rPr>
        <w:t>might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B2169" w:rsidRPr="00BC62D6">
        <w:rPr>
          <w:rFonts w:ascii="Times New Roman" w:hAnsi="Times New Roman" w:cs="Times New Roman"/>
          <w:sz w:val="24"/>
          <w:szCs w:val="24"/>
        </w:rPr>
        <w:t>partake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B2169" w:rsidRPr="00BC62D6">
        <w:rPr>
          <w:rFonts w:ascii="Times New Roman" w:hAnsi="Times New Roman" w:cs="Times New Roman"/>
          <w:sz w:val="24"/>
          <w:szCs w:val="24"/>
        </w:rPr>
        <w:t>alike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B2169" w:rsidRPr="00BC62D6">
        <w:rPr>
          <w:rFonts w:ascii="Times New Roman" w:hAnsi="Times New Roman" w:cs="Times New Roman"/>
          <w:sz w:val="24"/>
          <w:szCs w:val="24"/>
        </w:rPr>
        <w:t>planning to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B2169" w:rsidRPr="00BC62D6">
        <w:rPr>
          <w:rFonts w:ascii="Times New Roman" w:hAnsi="Times New Roman" w:cs="Times New Roman"/>
          <w:sz w:val="24"/>
          <w:szCs w:val="24"/>
        </w:rPr>
        <w:t>commit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B2169" w:rsidRPr="00BC62D6">
        <w:rPr>
          <w:rFonts w:ascii="Times New Roman" w:hAnsi="Times New Roman" w:cs="Times New Roman"/>
          <w:sz w:val="24"/>
          <w:szCs w:val="24"/>
        </w:rPr>
        <w:t>related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B2169" w:rsidRPr="00BC62D6">
        <w:rPr>
          <w:rFonts w:ascii="Times New Roman" w:hAnsi="Times New Roman" w:cs="Times New Roman"/>
          <w:sz w:val="24"/>
          <w:szCs w:val="24"/>
        </w:rPr>
        <w:t>wrongdoings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in the future. </w:t>
      </w:r>
      <w:r w:rsidR="0018185F" w:rsidRPr="00BC62D6">
        <w:rPr>
          <w:rFonts w:ascii="Times New Roman" w:hAnsi="Times New Roman" w:cs="Times New Roman"/>
          <w:sz w:val="24"/>
          <w:szCs w:val="24"/>
        </w:rPr>
        <w:t>The following are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18185F" w:rsidRPr="00BC62D6">
        <w:rPr>
          <w:rFonts w:ascii="Times New Roman" w:hAnsi="Times New Roman" w:cs="Times New Roman"/>
          <w:sz w:val="24"/>
          <w:szCs w:val="24"/>
        </w:rPr>
        <w:t>groupings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into which deterrence can be </w:t>
      </w:r>
      <w:r w:rsidR="0018185F" w:rsidRPr="00BC62D6">
        <w:rPr>
          <w:rFonts w:ascii="Times New Roman" w:hAnsi="Times New Roman" w:cs="Times New Roman"/>
          <w:sz w:val="24"/>
          <w:szCs w:val="24"/>
        </w:rPr>
        <w:t>alienated. The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18185F" w:rsidRPr="00BC62D6">
        <w:rPr>
          <w:rFonts w:ascii="Times New Roman" w:hAnsi="Times New Roman" w:cs="Times New Roman"/>
          <w:sz w:val="24"/>
          <w:szCs w:val="24"/>
        </w:rPr>
        <w:t>group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of specific deterrence </w:t>
      </w:r>
      <w:r w:rsidR="0018185F" w:rsidRPr="00BC62D6">
        <w:rPr>
          <w:rFonts w:ascii="Times New Roman" w:hAnsi="Times New Roman" w:cs="Times New Roman"/>
          <w:sz w:val="24"/>
          <w:szCs w:val="24"/>
        </w:rPr>
        <w:t>centers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on the </w:t>
      </w:r>
      <w:r w:rsidR="0018185F" w:rsidRPr="00BC62D6">
        <w:rPr>
          <w:rFonts w:ascii="Times New Roman" w:hAnsi="Times New Roman" w:cs="Times New Roman"/>
          <w:sz w:val="24"/>
          <w:szCs w:val="24"/>
        </w:rPr>
        <w:t>specific person who participated in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the </w:t>
      </w:r>
      <w:r w:rsidR="0018185F" w:rsidRPr="00BC62D6">
        <w:rPr>
          <w:rFonts w:ascii="Times New Roman" w:hAnsi="Times New Roman" w:cs="Times New Roman"/>
          <w:sz w:val="24"/>
          <w:szCs w:val="24"/>
        </w:rPr>
        <w:t>misconduct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. The </w:t>
      </w:r>
      <w:r w:rsidR="0018185F" w:rsidRPr="00BC62D6">
        <w:rPr>
          <w:rFonts w:ascii="Times New Roman" w:hAnsi="Times New Roman" w:cs="Times New Roman"/>
          <w:sz w:val="24"/>
          <w:szCs w:val="24"/>
        </w:rPr>
        <w:t>purpose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of a specific deterrence is to </w:t>
      </w:r>
      <w:r w:rsidR="0018185F" w:rsidRPr="00BC62D6">
        <w:rPr>
          <w:rFonts w:ascii="Times New Roman" w:hAnsi="Times New Roman" w:cs="Times New Roman"/>
          <w:sz w:val="24"/>
          <w:szCs w:val="24"/>
        </w:rPr>
        <w:t>disappoint the people from taking part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18185F" w:rsidRPr="00BC62D6">
        <w:rPr>
          <w:rFonts w:ascii="Times New Roman" w:hAnsi="Times New Roman" w:cs="Times New Roman"/>
          <w:sz w:val="24"/>
          <w:szCs w:val="24"/>
        </w:rPr>
        <w:t>wrongdoings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in the future. This is done by </w:t>
      </w:r>
      <w:r w:rsidR="0018185F" w:rsidRPr="00BC62D6">
        <w:rPr>
          <w:rFonts w:ascii="Times New Roman" w:hAnsi="Times New Roman" w:cs="Times New Roman"/>
          <w:sz w:val="24"/>
          <w:szCs w:val="24"/>
        </w:rPr>
        <w:t>implanting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in him</w:t>
      </w:r>
      <w:r w:rsidR="0018185F" w:rsidRPr="00BC62D6">
        <w:rPr>
          <w:rFonts w:ascii="Times New Roman" w:hAnsi="Times New Roman" w:cs="Times New Roman"/>
          <w:sz w:val="24"/>
          <w:szCs w:val="24"/>
        </w:rPr>
        <w:t>/her a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18185F" w:rsidRPr="00BC62D6">
        <w:rPr>
          <w:rFonts w:ascii="Times New Roman" w:hAnsi="Times New Roman" w:cs="Times New Roman"/>
          <w:sz w:val="24"/>
          <w:szCs w:val="24"/>
        </w:rPr>
        <w:t>considerate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of the </w:t>
      </w:r>
      <w:r w:rsidR="0018185F" w:rsidRPr="00BC62D6">
        <w:rPr>
          <w:rFonts w:ascii="Times New Roman" w:hAnsi="Times New Roman" w:cs="Times New Roman"/>
          <w:sz w:val="24"/>
          <w:szCs w:val="24"/>
        </w:rPr>
        <w:t>penalties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that will </w:t>
      </w:r>
      <w:r w:rsidR="0018185F" w:rsidRPr="00BC62D6">
        <w:rPr>
          <w:rFonts w:ascii="Times New Roman" w:hAnsi="Times New Roman" w:cs="Times New Roman"/>
          <w:sz w:val="24"/>
          <w:szCs w:val="24"/>
        </w:rPr>
        <w:t>certainly cut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from his </w:t>
      </w:r>
      <w:r w:rsidR="0018185F" w:rsidRPr="00BC62D6">
        <w:rPr>
          <w:rFonts w:ascii="Times New Roman" w:hAnsi="Times New Roman" w:cs="Times New Roman"/>
          <w:sz w:val="24"/>
          <w:szCs w:val="24"/>
        </w:rPr>
        <w:t>unlawful</w:t>
      </w:r>
      <w:r w:rsidR="00EA5BFB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18185F" w:rsidRPr="00BC62D6">
        <w:rPr>
          <w:rFonts w:ascii="Times New Roman" w:hAnsi="Times New Roman" w:cs="Times New Roman"/>
          <w:sz w:val="24"/>
          <w:szCs w:val="24"/>
        </w:rPr>
        <w:t>doings</w:t>
      </w:r>
      <w:r w:rsidR="00EA5BFB" w:rsidRPr="00BC62D6">
        <w:rPr>
          <w:rFonts w:ascii="Times New Roman" w:hAnsi="Times New Roman" w:cs="Times New Roman"/>
          <w:sz w:val="24"/>
          <w:szCs w:val="24"/>
        </w:rPr>
        <w:t>.</w:t>
      </w:r>
    </w:p>
    <w:p w14:paraId="69383693" w14:textId="2A86D822" w:rsidR="00EA5BFB" w:rsidRPr="00BC62D6" w:rsidRDefault="00EA5BFB" w:rsidP="00BC62D6">
      <w:pPr>
        <w:ind w:left="0" w:firstLine="720"/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 xml:space="preserve">Incapacitation </w:t>
      </w:r>
      <w:r w:rsidR="0018185F" w:rsidRPr="00BC62D6">
        <w:rPr>
          <w:rFonts w:ascii="Times New Roman" w:hAnsi="Times New Roman" w:cs="Times New Roman"/>
          <w:sz w:val="24"/>
          <w:szCs w:val="24"/>
        </w:rPr>
        <w:t>centers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18185F" w:rsidRPr="00BC62D6">
        <w:rPr>
          <w:rFonts w:ascii="Times New Roman" w:hAnsi="Times New Roman" w:cs="Times New Roman"/>
          <w:sz w:val="24"/>
          <w:szCs w:val="24"/>
        </w:rPr>
        <w:t>fewer</w:t>
      </w:r>
      <w:r w:rsidRPr="00BC62D6">
        <w:rPr>
          <w:rFonts w:ascii="Times New Roman" w:hAnsi="Times New Roman" w:cs="Times New Roman"/>
          <w:sz w:val="24"/>
          <w:szCs w:val="24"/>
        </w:rPr>
        <w:t xml:space="preserve"> on </w:t>
      </w:r>
      <w:r w:rsidR="0018185F" w:rsidRPr="00BC62D6">
        <w:rPr>
          <w:rFonts w:ascii="Times New Roman" w:hAnsi="Times New Roman" w:cs="Times New Roman"/>
          <w:sz w:val="24"/>
          <w:szCs w:val="24"/>
        </w:rPr>
        <w:t>reeducating the person</w:t>
      </w:r>
      <w:r w:rsidRPr="00BC62D6">
        <w:rPr>
          <w:rFonts w:ascii="Times New Roman" w:hAnsi="Times New Roman" w:cs="Times New Roman"/>
          <w:sz w:val="24"/>
          <w:szCs w:val="24"/>
        </w:rPr>
        <w:t xml:space="preserve"> who </w:t>
      </w:r>
      <w:r w:rsidR="0018185F" w:rsidRPr="00BC62D6">
        <w:rPr>
          <w:rFonts w:ascii="Times New Roman" w:hAnsi="Times New Roman" w:cs="Times New Roman"/>
          <w:sz w:val="24"/>
          <w:szCs w:val="24"/>
        </w:rPr>
        <w:t>did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the crime, and more on </w:t>
      </w:r>
      <w:r w:rsidR="0018185F" w:rsidRPr="00BC62D6">
        <w:rPr>
          <w:rFonts w:ascii="Times New Roman" w:hAnsi="Times New Roman" w:cs="Times New Roman"/>
          <w:sz w:val="24"/>
          <w:szCs w:val="24"/>
        </w:rPr>
        <w:t>compelling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away his </w:t>
      </w:r>
      <w:r w:rsidR="0018185F" w:rsidRPr="00BC62D6">
        <w:rPr>
          <w:rFonts w:ascii="Times New Roman" w:hAnsi="Times New Roman" w:cs="Times New Roman"/>
          <w:sz w:val="24"/>
          <w:szCs w:val="24"/>
        </w:rPr>
        <w:t>ability</w:t>
      </w:r>
      <w:r w:rsidRPr="00BC62D6">
        <w:rPr>
          <w:rFonts w:ascii="Times New Roman" w:hAnsi="Times New Roman" w:cs="Times New Roman"/>
          <w:sz w:val="24"/>
          <w:szCs w:val="24"/>
        </w:rPr>
        <w:t xml:space="preserve"> to </w:t>
      </w:r>
      <w:r w:rsidR="0018185F" w:rsidRPr="00BC62D6">
        <w:rPr>
          <w:rFonts w:ascii="Times New Roman" w:hAnsi="Times New Roman" w:cs="Times New Roman"/>
          <w:sz w:val="24"/>
          <w:szCs w:val="24"/>
        </w:rPr>
        <w:t>take part in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18185F" w:rsidRPr="00BC62D6">
        <w:rPr>
          <w:rFonts w:ascii="Times New Roman" w:hAnsi="Times New Roman" w:cs="Times New Roman"/>
          <w:sz w:val="24"/>
          <w:szCs w:val="24"/>
        </w:rPr>
        <w:t>additional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18185F" w:rsidRPr="00BC62D6">
        <w:rPr>
          <w:rFonts w:ascii="Times New Roman" w:hAnsi="Times New Roman" w:cs="Times New Roman"/>
          <w:sz w:val="24"/>
          <w:szCs w:val="24"/>
        </w:rPr>
        <w:t>wrongdoing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in the future. </w:t>
      </w:r>
      <w:r w:rsidR="0018185F" w:rsidRPr="00BC62D6">
        <w:rPr>
          <w:rFonts w:ascii="Times New Roman" w:hAnsi="Times New Roman" w:cs="Times New Roman"/>
          <w:sz w:val="24"/>
          <w:szCs w:val="24"/>
        </w:rPr>
        <w:t>However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smaller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prison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judgements</w:t>
      </w:r>
      <w:r w:rsidRPr="00BC62D6">
        <w:rPr>
          <w:rFonts w:ascii="Times New Roman" w:hAnsi="Times New Roman" w:cs="Times New Roman"/>
          <w:sz w:val="24"/>
          <w:szCs w:val="24"/>
        </w:rPr>
        <w:t xml:space="preserve"> are </w:t>
      </w:r>
      <w:r w:rsidR="00C967FC" w:rsidRPr="00BC62D6">
        <w:rPr>
          <w:rFonts w:ascii="Times New Roman" w:hAnsi="Times New Roman" w:cs="Times New Roman"/>
          <w:sz w:val="24"/>
          <w:szCs w:val="24"/>
        </w:rPr>
        <w:t>set</w:t>
      </w:r>
      <w:r w:rsidRPr="00BC62D6">
        <w:rPr>
          <w:rFonts w:ascii="Times New Roman" w:hAnsi="Times New Roman" w:cs="Times New Roman"/>
          <w:sz w:val="24"/>
          <w:szCs w:val="24"/>
        </w:rPr>
        <w:t xml:space="preserve"> to </w:t>
      </w:r>
      <w:r w:rsidR="00C967FC" w:rsidRPr="00BC62D6">
        <w:rPr>
          <w:rFonts w:ascii="Times New Roman" w:hAnsi="Times New Roman" w:cs="Times New Roman"/>
          <w:sz w:val="24"/>
          <w:szCs w:val="24"/>
        </w:rPr>
        <w:t>precisely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prevent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a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law breaker, with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the </w:t>
      </w:r>
      <w:r w:rsidR="00C967FC" w:rsidRPr="00BC62D6">
        <w:rPr>
          <w:rFonts w:ascii="Times New Roman" w:hAnsi="Times New Roman" w:cs="Times New Roman"/>
          <w:sz w:val="24"/>
          <w:szCs w:val="24"/>
        </w:rPr>
        <w:t>faith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that he</w:t>
      </w:r>
      <w:r w:rsidR="00C967FC" w:rsidRPr="00BC62D6">
        <w:rPr>
          <w:rFonts w:ascii="Times New Roman" w:hAnsi="Times New Roman" w:cs="Times New Roman"/>
          <w:sz w:val="24"/>
          <w:szCs w:val="24"/>
        </w:rPr>
        <w:t>/she will learn</w:t>
      </w:r>
      <w:r w:rsidRPr="00BC62D6">
        <w:rPr>
          <w:rFonts w:ascii="Times New Roman" w:hAnsi="Times New Roman" w:cs="Times New Roman"/>
          <w:sz w:val="24"/>
          <w:szCs w:val="24"/>
        </w:rPr>
        <w:t xml:space="preserve"> not to </w:t>
      </w:r>
      <w:r w:rsidR="00C967FC" w:rsidRPr="00BC62D6">
        <w:rPr>
          <w:rFonts w:ascii="Times New Roman" w:hAnsi="Times New Roman" w:cs="Times New Roman"/>
          <w:sz w:val="24"/>
          <w:szCs w:val="24"/>
        </w:rPr>
        <w:t>obligate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wrongdoing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in the future, </w:t>
      </w:r>
      <w:r w:rsidR="00C967FC" w:rsidRPr="00BC62D6">
        <w:rPr>
          <w:rFonts w:ascii="Times New Roman" w:hAnsi="Times New Roman" w:cs="Times New Roman"/>
          <w:sz w:val="24"/>
          <w:szCs w:val="24"/>
        </w:rPr>
        <w:t>extended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jail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verdicts</w:t>
      </w:r>
      <w:r w:rsidRPr="00BC62D6">
        <w:rPr>
          <w:rFonts w:ascii="Times New Roman" w:hAnsi="Times New Roman" w:cs="Times New Roman"/>
          <w:sz w:val="24"/>
          <w:szCs w:val="24"/>
        </w:rPr>
        <w:t xml:space="preserve"> are </w:t>
      </w:r>
      <w:r w:rsidR="00C967FC" w:rsidRPr="00BC62D6">
        <w:rPr>
          <w:rFonts w:ascii="Times New Roman" w:hAnsi="Times New Roman" w:cs="Times New Roman"/>
          <w:sz w:val="24"/>
          <w:szCs w:val="24"/>
        </w:rPr>
        <w:t>known</w:t>
      </w:r>
      <w:r w:rsidRPr="00BC62D6">
        <w:rPr>
          <w:rFonts w:ascii="Times New Roman" w:hAnsi="Times New Roman" w:cs="Times New Roman"/>
          <w:sz w:val="24"/>
          <w:szCs w:val="24"/>
        </w:rPr>
        <w:t xml:space="preserve"> to </w:t>
      </w:r>
      <w:r w:rsidR="00C967FC" w:rsidRPr="00BC62D6">
        <w:rPr>
          <w:rFonts w:ascii="Times New Roman" w:hAnsi="Times New Roman" w:cs="Times New Roman"/>
          <w:sz w:val="24"/>
          <w:szCs w:val="24"/>
        </w:rPr>
        <w:t>undermine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the </w:t>
      </w:r>
      <w:r w:rsidR="00C967FC" w:rsidRPr="00BC62D6">
        <w:rPr>
          <w:rFonts w:ascii="Times New Roman" w:hAnsi="Times New Roman" w:cs="Times New Roman"/>
          <w:sz w:val="24"/>
          <w:szCs w:val="24"/>
        </w:rPr>
        <w:t>specific person</w:t>
      </w:r>
      <w:r w:rsidRPr="00BC62D6">
        <w:rPr>
          <w:rFonts w:ascii="Times New Roman" w:hAnsi="Times New Roman" w:cs="Times New Roman"/>
          <w:sz w:val="24"/>
          <w:szCs w:val="24"/>
        </w:rPr>
        <w:t xml:space="preserve">. This </w:t>
      </w:r>
      <w:r w:rsidR="00C967FC" w:rsidRPr="00BC62D6">
        <w:rPr>
          <w:rFonts w:ascii="Times New Roman" w:hAnsi="Times New Roman" w:cs="Times New Roman"/>
          <w:sz w:val="24"/>
          <w:szCs w:val="24"/>
        </w:rPr>
        <w:t>sort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</w:t>
      </w:r>
      <w:r w:rsidR="00C967FC" w:rsidRPr="00BC62D6">
        <w:rPr>
          <w:rFonts w:ascii="Times New Roman" w:hAnsi="Times New Roman" w:cs="Times New Roman"/>
          <w:sz w:val="24"/>
          <w:szCs w:val="24"/>
        </w:rPr>
        <w:t>judgement</w:t>
      </w:r>
      <w:r w:rsidRPr="00BC62D6">
        <w:rPr>
          <w:rFonts w:ascii="Times New Roman" w:hAnsi="Times New Roman" w:cs="Times New Roman"/>
          <w:sz w:val="24"/>
          <w:szCs w:val="24"/>
        </w:rPr>
        <w:t xml:space="preserve"> takes away that </w:t>
      </w:r>
      <w:r w:rsidR="00C967FC" w:rsidRPr="00BC62D6">
        <w:rPr>
          <w:rFonts w:ascii="Times New Roman" w:hAnsi="Times New Roman" w:cs="Times New Roman"/>
          <w:sz w:val="24"/>
          <w:szCs w:val="24"/>
        </w:rPr>
        <w:t>particular</w:t>
      </w:r>
      <w:r w:rsidRPr="00BC62D6">
        <w:rPr>
          <w:rFonts w:ascii="Times New Roman" w:hAnsi="Times New Roman" w:cs="Times New Roman"/>
          <w:sz w:val="24"/>
          <w:szCs w:val="24"/>
        </w:rPr>
        <w:t xml:space="preserve"> person’s </w:t>
      </w:r>
      <w:r w:rsidR="00C967FC" w:rsidRPr="00BC62D6">
        <w:rPr>
          <w:rFonts w:ascii="Times New Roman" w:hAnsi="Times New Roman" w:cs="Times New Roman"/>
          <w:sz w:val="24"/>
          <w:szCs w:val="24"/>
        </w:rPr>
        <w:t>capability to engage in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wrongdoings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contrary to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the </w:t>
      </w:r>
      <w:r w:rsidR="00C967FC" w:rsidRPr="00BC62D6">
        <w:rPr>
          <w:rFonts w:ascii="Times New Roman" w:hAnsi="Times New Roman" w:cs="Times New Roman"/>
          <w:sz w:val="24"/>
          <w:szCs w:val="24"/>
        </w:rPr>
        <w:t>overall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community, by keeping him in jail</w:t>
      </w:r>
      <w:r w:rsidRPr="00BC62D6">
        <w:rPr>
          <w:rFonts w:ascii="Times New Roman" w:hAnsi="Times New Roman" w:cs="Times New Roman"/>
          <w:sz w:val="24"/>
          <w:szCs w:val="24"/>
        </w:rPr>
        <w:t>. Ge</w:t>
      </w:r>
      <w:r w:rsidR="00C967FC" w:rsidRPr="00BC62D6">
        <w:rPr>
          <w:rFonts w:ascii="Times New Roman" w:hAnsi="Times New Roman" w:cs="Times New Roman"/>
          <w:sz w:val="24"/>
          <w:szCs w:val="24"/>
        </w:rPr>
        <w:t>neral deterrence,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967FC" w:rsidRPr="00BC62D6">
        <w:rPr>
          <w:rFonts w:ascii="Times New Roman" w:hAnsi="Times New Roman" w:cs="Times New Roman"/>
          <w:sz w:val="24"/>
          <w:szCs w:val="24"/>
        </w:rPr>
        <w:t>emphases</w:t>
      </w:r>
      <w:r w:rsidRPr="00BC62D6">
        <w:rPr>
          <w:rFonts w:ascii="Times New Roman" w:hAnsi="Times New Roman" w:cs="Times New Roman"/>
          <w:sz w:val="24"/>
          <w:szCs w:val="24"/>
        </w:rPr>
        <w:t xml:space="preserve"> on the </w:t>
      </w:r>
      <w:r w:rsidR="00C967FC" w:rsidRPr="00BC62D6">
        <w:rPr>
          <w:rFonts w:ascii="Times New Roman" w:hAnsi="Times New Roman" w:cs="Times New Roman"/>
          <w:sz w:val="24"/>
          <w:szCs w:val="24"/>
        </w:rPr>
        <w:t>stoppage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the </w:t>
      </w:r>
      <w:r w:rsidR="00C967FC" w:rsidRPr="00BC62D6">
        <w:rPr>
          <w:rFonts w:ascii="Times New Roman" w:hAnsi="Times New Roman" w:cs="Times New Roman"/>
          <w:sz w:val="24"/>
          <w:szCs w:val="24"/>
        </w:rPr>
        <w:t>lawbreaking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itself, rather than on the </w:t>
      </w:r>
      <w:r w:rsidR="00C967FC" w:rsidRPr="00BC62D6">
        <w:rPr>
          <w:rFonts w:ascii="Times New Roman" w:hAnsi="Times New Roman" w:cs="Times New Roman"/>
          <w:sz w:val="24"/>
          <w:szCs w:val="24"/>
        </w:rPr>
        <w:t>persons who have done</w:t>
      </w:r>
      <w:r w:rsidRPr="00BC62D6">
        <w:rPr>
          <w:rFonts w:ascii="Times New Roman" w:hAnsi="Times New Roman" w:cs="Times New Roman"/>
          <w:sz w:val="24"/>
          <w:szCs w:val="24"/>
        </w:rPr>
        <w:t xml:space="preserve"> it. For </w:t>
      </w:r>
      <w:r w:rsidR="00C967FC" w:rsidRPr="00BC62D6">
        <w:rPr>
          <w:rFonts w:ascii="Times New Roman" w:hAnsi="Times New Roman" w:cs="Times New Roman"/>
          <w:sz w:val="24"/>
          <w:szCs w:val="24"/>
        </w:rPr>
        <w:t>instance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, general deterrence </w:t>
      </w:r>
      <w:r w:rsidR="00C967FC" w:rsidRPr="00BC62D6">
        <w:rPr>
          <w:rFonts w:ascii="Times New Roman" w:hAnsi="Times New Roman" w:cs="Times New Roman"/>
          <w:sz w:val="24"/>
          <w:szCs w:val="24"/>
        </w:rPr>
        <w:t>denotes</w:t>
      </w:r>
      <w:r w:rsidRPr="00BC62D6">
        <w:rPr>
          <w:rFonts w:ascii="Times New Roman" w:hAnsi="Times New Roman" w:cs="Times New Roman"/>
          <w:sz w:val="24"/>
          <w:szCs w:val="24"/>
        </w:rPr>
        <w:t xml:space="preserve"> to the </w:t>
      </w:r>
      <w:r w:rsidR="00C967FC" w:rsidRPr="00BC62D6">
        <w:rPr>
          <w:rFonts w:ascii="Times New Roman" w:hAnsi="Times New Roman" w:cs="Times New Roman"/>
          <w:sz w:val="24"/>
          <w:szCs w:val="24"/>
        </w:rPr>
        <w:t>action</w:t>
      </w:r>
      <w:r w:rsidR="00F37DBA" w:rsidRPr="00BC62D6">
        <w:rPr>
          <w:rFonts w:ascii="Times New Roman" w:hAnsi="Times New Roman" w:cs="Times New Roman"/>
          <w:sz w:val="24"/>
          <w:szCs w:val="24"/>
        </w:rPr>
        <w:t xml:space="preserve"> of sentencing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an individual in </w:t>
      </w:r>
      <w:r w:rsidR="00F37DBA" w:rsidRPr="00BC62D6">
        <w:rPr>
          <w:rFonts w:ascii="Times New Roman" w:hAnsi="Times New Roman" w:cs="Times New Roman"/>
          <w:sz w:val="24"/>
          <w:szCs w:val="24"/>
        </w:rPr>
        <w:t>open places</w:t>
      </w:r>
      <w:r w:rsidRPr="00BC62D6">
        <w:rPr>
          <w:rFonts w:ascii="Times New Roman" w:hAnsi="Times New Roman" w:cs="Times New Roman"/>
          <w:sz w:val="24"/>
          <w:szCs w:val="24"/>
        </w:rPr>
        <w:t xml:space="preserve"> to </w:t>
      </w:r>
      <w:r w:rsidR="00F37DBA" w:rsidRPr="00BC62D6">
        <w:rPr>
          <w:rFonts w:ascii="Times New Roman" w:hAnsi="Times New Roman" w:cs="Times New Roman"/>
          <w:sz w:val="24"/>
          <w:szCs w:val="24"/>
        </w:rPr>
        <w:t>embarrass</w:t>
      </w:r>
      <w:r w:rsidRPr="00BC62D6">
        <w:rPr>
          <w:rFonts w:ascii="Times New Roman" w:hAnsi="Times New Roman" w:cs="Times New Roman"/>
          <w:sz w:val="24"/>
          <w:szCs w:val="24"/>
        </w:rPr>
        <w:t xml:space="preserve"> him</w:t>
      </w:r>
      <w:r w:rsidR="00F37DBA" w:rsidRPr="00BC62D6">
        <w:rPr>
          <w:rFonts w:ascii="Times New Roman" w:hAnsi="Times New Roman" w:cs="Times New Roman"/>
          <w:sz w:val="24"/>
          <w:szCs w:val="24"/>
        </w:rPr>
        <w:t>/her. It is done with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the </w:t>
      </w:r>
      <w:r w:rsidR="00F37DBA" w:rsidRPr="00BC62D6">
        <w:rPr>
          <w:rFonts w:ascii="Times New Roman" w:hAnsi="Times New Roman" w:cs="Times New Roman"/>
          <w:sz w:val="24"/>
          <w:szCs w:val="24"/>
        </w:rPr>
        <w:t>hopefulness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that others will </w:t>
      </w:r>
      <w:r w:rsidR="00F37DBA" w:rsidRPr="00BC62D6">
        <w:rPr>
          <w:rFonts w:ascii="Times New Roman" w:hAnsi="Times New Roman" w:cs="Times New Roman"/>
          <w:sz w:val="24"/>
          <w:szCs w:val="24"/>
        </w:rPr>
        <w:t>abstain</w:t>
      </w:r>
      <w:r w:rsidRPr="00BC62D6">
        <w:rPr>
          <w:rFonts w:ascii="Times New Roman" w:hAnsi="Times New Roman" w:cs="Times New Roman"/>
          <w:sz w:val="24"/>
          <w:szCs w:val="24"/>
        </w:rPr>
        <w:t xml:space="preserve"> from committing </w:t>
      </w:r>
      <w:r w:rsidR="00F37DBA" w:rsidRPr="00BC62D6">
        <w:rPr>
          <w:rFonts w:ascii="Times New Roman" w:hAnsi="Times New Roman" w:cs="Times New Roman"/>
          <w:sz w:val="24"/>
          <w:szCs w:val="24"/>
        </w:rPr>
        <w:t>related</w:t>
      </w:r>
      <w:r w:rsidRPr="00BC62D6">
        <w:rPr>
          <w:rFonts w:ascii="Times New Roman" w:hAnsi="Times New Roman" w:cs="Times New Roman"/>
          <w:sz w:val="24"/>
          <w:szCs w:val="24"/>
        </w:rPr>
        <w:t xml:space="preserve"> crimes in the future, out of </w:t>
      </w:r>
      <w:r w:rsidR="00F37DBA" w:rsidRPr="00BC62D6">
        <w:rPr>
          <w:rFonts w:ascii="Times New Roman" w:hAnsi="Times New Roman" w:cs="Times New Roman"/>
          <w:sz w:val="24"/>
          <w:szCs w:val="24"/>
        </w:rPr>
        <w:t>panic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</w:t>
      </w:r>
      <w:r w:rsidR="00F37DBA" w:rsidRPr="00BC62D6">
        <w:rPr>
          <w:rFonts w:ascii="Times New Roman" w:hAnsi="Times New Roman" w:cs="Times New Roman"/>
          <w:sz w:val="24"/>
          <w:szCs w:val="24"/>
        </w:rPr>
        <w:t>getting alike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sentence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. Marginal deterrence </w:t>
      </w:r>
      <w:r w:rsidR="00BC62D6" w:rsidRPr="00BC62D6">
        <w:rPr>
          <w:rFonts w:ascii="Times New Roman" w:hAnsi="Times New Roman" w:cs="Times New Roman"/>
          <w:sz w:val="24"/>
          <w:szCs w:val="24"/>
        </w:rPr>
        <w:t>talks</w:t>
      </w:r>
      <w:r w:rsidR="00F37DBA" w:rsidRPr="00BC62D6">
        <w:rPr>
          <w:rFonts w:ascii="Times New Roman" w:hAnsi="Times New Roman" w:cs="Times New Roman"/>
          <w:sz w:val="24"/>
          <w:szCs w:val="24"/>
        </w:rPr>
        <w:t xml:space="preserve"> about the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impression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that </w:t>
      </w:r>
      <w:r w:rsidR="00BC62D6" w:rsidRPr="00BC62D6">
        <w:rPr>
          <w:rFonts w:ascii="Times New Roman" w:hAnsi="Times New Roman" w:cs="Times New Roman"/>
          <w:sz w:val="24"/>
          <w:szCs w:val="24"/>
        </w:rPr>
        <w:t>an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austere</w:t>
      </w:r>
      <w:r w:rsidRPr="00BC62D6">
        <w:rPr>
          <w:rFonts w:ascii="Times New Roman" w:hAnsi="Times New Roman" w:cs="Times New Roman"/>
          <w:sz w:val="24"/>
          <w:szCs w:val="24"/>
        </w:rPr>
        <w:t xml:space="preserve"> crime </w:t>
      </w:r>
      <w:r w:rsidR="00F37DBA" w:rsidRPr="00BC62D6">
        <w:rPr>
          <w:rFonts w:ascii="Times New Roman" w:hAnsi="Times New Roman" w:cs="Times New Roman"/>
          <w:sz w:val="24"/>
          <w:szCs w:val="24"/>
        </w:rPr>
        <w:t>ought to</w:t>
      </w:r>
      <w:r w:rsidRPr="00BC62D6">
        <w:rPr>
          <w:rFonts w:ascii="Times New Roman" w:hAnsi="Times New Roman" w:cs="Times New Roman"/>
          <w:sz w:val="24"/>
          <w:szCs w:val="24"/>
        </w:rPr>
        <w:t xml:space="preserve"> receive a </w:t>
      </w:r>
      <w:r w:rsidR="00F37DBA" w:rsidRPr="00BC62D6">
        <w:rPr>
          <w:rFonts w:ascii="Times New Roman" w:hAnsi="Times New Roman" w:cs="Times New Roman"/>
          <w:sz w:val="24"/>
          <w:szCs w:val="24"/>
        </w:rPr>
        <w:t>sentence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that is just as </w:t>
      </w:r>
      <w:r w:rsidR="00F37DBA" w:rsidRPr="00BC62D6">
        <w:rPr>
          <w:rFonts w:ascii="Times New Roman" w:hAnsi="Times New Roman" w:cs="Times New Roman"/>
          <w:sz w:val="24"/>
          <w:szCs w:val="24"/>
        </w:rPr>
        <w:t>harsh</w:t>
      </w:r>
      <w:r w:rsidRPr="00BC62D6">
        <w:rPr>
          <w:rFonts w:ascii="Times New Roman" w:hAnsi="Times New Roman" w:cs="Times New Roman"/>
          <w:sz w:val="24"/>
          <w:szCs w:val="24"/>
        </w:rPr>
        <w:t xml:space="preserve">, and that a </w:t>
      </w:r>
      <w:r w:rsidR="00F37DBA" w:rsidRPr="00BC62D6">
        <w:rPr>
          <w:rFonts w:ascii="Times New Roman" w:hAnsi="Times New Roman" w:cs="Times New Roman"/>
          <w:sz w:val="24"/>
          <w:szCs w:val="24"/>
        </w:rPr>
        <w:lastRenderedPageBreak/>
        <w:t>smaller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wrongdoing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must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obtain</w:t>
      </w:r>
      <w:r w:rsidRPr="00BC62D6">
        <w:rPr>
          <w:rFonts w:ascii="Times New Roman" w:hAnsi="Times New Roman" w:cs="Times New Roman"/>
          <w:sz w:val="24"/>
          <w:szCs w:val="24"/>
        </w:rPr>
        <w:t xml:space="preserve"> a </w:t>
      </w:r>
      <w:r w:rsidR="00F37DBA" w:rsidRPr="00BC62D6">
        <w:rPr>
          <w:rFonts w:ascii="Times New Roman" w:hAnsi="Times New Roman" w:cs="Times New Roman"/>
          <w:sz w:val="24"/>
          <w:szCs w:val="24"/>
        </w:rPr>
        <w:t>smaller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sentence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. </w:t>
      </w:r>
      <w:r w:rsidR="00F37DBA" w:rsidRPr="00BC62D6">
        <w:rPr>
          <w:rFonts w:ascii="Times New Roman" w:hAnsi="Times New Roman" w:cs="Times New Roman"/>
          <w:sz w:val="24"/>
          <w:szCs w:val="24"/>
        </w:rPr>
        <w:t>Additionally</w:t>
      </w:r>
      <w:r w:rsidRPr="00BC62D6">
        <w:rPr>
          <w:rFonts w:ascii="Times New Roman" w:hAnsi="Times New Roman" w:cs="Times New Roman"/>
          <w:sz w:val="24"/>
          <w:szCs w:val="24"/>
        </w:rPr>
        <w:t xml:space="preserve">, a </w:t>
      </w:r>
      <w:r w:rsidR="00F37DBA" w:rsidRPr="00BC62D6">
        <w:rPr>
          <w:rFonts w:ascii="Times New Roman" w:hAnsi="Times New Roman" w:cs="Times New Roman"/>
          <w:sz w:val="24"/>
          <w:szCs w:val="24"/>
        </w:rPr>
        <w:t>sequence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</w:t>
      </w:r>
      <w:r w:rsidR="00F37DBA" w:rsidRPr="00BC62D6">
        <w:rPr>
          <w:rFonts w:ascii="Times New Roman" w:hAnsi="Times New Roman" w:cs="Times New Roman"/>
          <w:sz w:val="24"/>
          <w:szCs w:val="24"/>
        </w:rPr>
        <w:t>wrongdoings</w:t>
      </w:r>
      <w:r w:rsidRPr="00BC62D6">
        <w:rPr>
          <w:rFonts w:ascii="Times New Roman" w:hAnsi="Times New Roman" w:cs="Times New Roman"/>
          <w:sz w:val="24"/>
          <w:szCs w:val="24"/>
        </w:rPr>
        <w:t xml:space="preserve"> should </w:t>
      </w:r>
      <w:r w:rsidR="00F37DBA" w:rsidRPr="00BC62D6">
        <w:rPr>
          <w:rFonts w:ascii="Times New Roman" w:hAnsi="Times New Roman" w:cs="Times New Roman"/>
          <w:sz w:val="24"/>
          <w:szCs w:val="24"/>
        </w:rPr>
        <w:t>obtain</w:t>
      </w:r>
      <w:r w:rsidRPr="00BC62D6">
        <w:rPr>
          <w:rFonts w:ascii="Times New Roman" w:hAnsi="Times New Roman" w:cs="Times New Roman"/>
          <w:sz w:val="24"/>
          <w:szCs w:val="24"/>
        </w:rPr>
        <w:t xml:space="preserve"> a </w:t>
      </w:r>
      <w:r w:rsidR="00F37DBA" w:rsidRPr="00BC62D6">
        <w:rPr>
          <w:rFonts w:ascii="Times New Roman" w:hAnsi="Times New Roman" w:cs="Times New Roman"/>
          <w:sz w:val="24"/>
          <w:szCs w:val="24"/>
        </w:rPr>
        <w:t>severer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sentence</w:t>
      </w:r>
      <w:r w:rsidR="00F73863" w:rsidRPr="00BC62D6">
        <w:rPr>
          <w:rFonts w:ascii="Times New Roman" w:hAnsi="Times New Roman" w:cs="Times New Roman"/>
          <w:sz w:val="24"/>
          <w:szCs w:val="24"/>
        </w:rPr>
        <w:t xml:space="preserve"> than any </w:t>
      </w:r>
      <w:r w:rsidR="00F37DBA" w:rsidRPr="00BC62D6">
        <w:rPr>
          <w:rFonts w:ascii="Times New Roman" w:hAnsi="Times New Roman" w:cs="Times New Roman"/>
          <w:sz w:val="24"/>
          <w:szCs w:val="24"/>
        </w:rPr>
        <w:t>lone</w:t>
      </w:r>
      <w:r w:rsidR="00F73863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37DBA" w:rsidRPr="00BC62D6">
        <w:rPr>
          <w:rFonts w:ascii="Times New Roman" w:hAnsi="Times New Roman" w:cs="Times New Roman"/>
          <w:sz w:val="24"/>
          <w:szCs w:val="24"/>
        </w:rPr>
        <w:t>wrongdoing</w:t>
      </w:r>
      <w:r w:rsidR="00F73863" w:rsidRPr="00BC62D6">
        <w:rPr>
          <w:rFonts w:ascii="Times New Roman" w:hAnsi="Times New Roman" w:cs="Times New Roman"/>
          <w:sz w:val="24"/>
          <w:szCs w:val="24"/>
        </w:rPr>
        <w:t xml:space="preserve"> (</w:t>
      </w:r>
      <w:r w:rsidR="00BC62D6" w:rsidRPr="00BC62D6">
        <w:rPr>
          <w:rFonts w:ascii="Times New Roman" w:hAnsi="Times New Roman" w:cs="Times New Roman"/>
          <w:sz w:val="24"/>
          <w:szCs w:val="24"/>
        </w:rPr>
        <w:t>Apel et al.</w:t>
      </w:r>
      <w:r w:rsidR="00F73863" w:rsidRPr="00BC62D6">
        <w:rPr>
          <w:rFonts w:ascii="Times New Roman" w:hAnsi="Times New Roman" w:cs="Times New Roman"/>
          <w:sz w:val="24"/>
          <w:szCs w:val="24"/>
        </w:rPr>
        <w:t xml:space="preserve"> 2011).</w:t>
      </w:r>
    </w:p>
    <w:p w14:paraId="2C928550" w14:textId="00785F07" w:rsidR="00CB182B" w:rsidRPr="00BC62D6" w:rsidRDefault="00CB182B" w:rsidP="00BC62D6">
      <w:pPr>
        <w:ind w:left="0" w:firstLine="720"/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 xml:space="preserve">The </w:t>
      </w:r>
      <w:r w:rsidR="00B93950" w:rsidRPr="00BC62D6">
        <w:rPr>
          <w:rFonts w:ascii="Times New Roman" w:hAnsi="Times New Roman" w:cs="Times New Roman"/>
          <w:sz w:val="24"/>
          <w:szCs w:val="24"/>
        </w:rPr>
        <w:t>confidence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being </w:t>
      </w:r>
      <w:r w:rsidR="00B93950" w:rsidRPr="00BC62D6">
        <w:rPr>
          <w:rFonts w:ascii="Times New Roman" w:hAnsi="Times New Roman" w:cs="Times New Roman"/>
          <w:sz w:val="24"/>
          <w:szCs w:val="24"/>
        </w:rPr>
        <w:t>trapped</w:t>
      </w:r>
      <w:r w:rsidRPr="00BC62D6">
        <w:rPr>
          <w:rFonts w:ascii="Times New Roman" w:hAnsi="Times New Roman" w:cs="Times New Roman"/>
          <w:sz w:val="24"/>
          <w:szCs w:val="24"/>
        </w:rPr>
        <w:t xml:space="preserve"> is a </w:t>
      </w:r>
      <w:r w:rsidR="00B93950" w:rsidRPr="00BC62D6">
        <w:rPr>
          <w:rFonts w:ascii="Times New Roman" w:hAnsi="Times New Roman" w:cs="Times New Roman"/>
          <w:sz w:val="24"/>
          <w:szCs w:val="24"/>
        </w:rPr>
        <w:t>massively</w:t>
      </w:r>
      <w:r w:rsidRPr="00BC62D6">
        <w:rPr>
          <w:rFonts w:ascii="Times New Roman" w:hAnsi="Times New Roman" w:cs="Times New Roman"/>
          <w:sz w:val="24"/>
          <w:szCs w:val="24"/>
        </w:rPr>
        <w:t xml:space="preserve"> more </w:t>
      </w:r>
      <w:r w:rsidR="00B93950" w:rsidRPr="00BC62D6">
        <w:rPr>
          <w:rFonts w:ascii="Times New Roman" w:hAnsi="Times New Roman" w:cs="Times New Roman"/>
          <w:sz w:val="24"/>
          <w:szCs w:val="24"/>
        </w:rPr>
        <w:t>influential</w:t>
      </w:r>
      <w:r w:rsidRPr="00BC62D6">
        <w:rPr>
          <w:rFonts w:ascii="Times New Roman" w:hAnsi="Times New Roman" w:cs="Times New Roman"/>
          <w:sz w:val="24"/>
          <w:szCs w:val="24"/>
        </w:rPr>
        <w:t xml:space="preserve"> deterrent than the </w:t>
      </w:r>
      <w:r w:rsidR="00B93950" w:rsidRPr="00BC62D6">
        <w:rPr>
          <w:rFonts w:ascii="Times New Roman" w:hAnsi="Times New Roman" w:cs="Times New Roman"/>
          <w:sz w:val="24"/>
          <w:szCs w:val="24"/>
        </w:rPr>
        <w:t>sentence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. </w:t>
      </w:r>
      <w:r w:rsidR="00B93950" w:rsidRPr="00BC62D6">
        <w:rPr>
          <w:rFonts w:ascii="Times New Roman" w:hAnsi="Times New Roman" w:cs="Times New Roman"/>
          <w:sz w:val="24"/>
          <w:szCs w:val="24"/>
        </w:rPr>
        <w:t>Study</w:t>
      </w:r>
      <w:r w:rsidRPr="00BC62D6">
        <w:rPr>
          <w:rFonts w:ascii="Times New Roman" w:hAnsi="Times New Roman" w:cs="Times New Roman"/>
          <w:sz w:val="24"/>
          <w:szCs w:val="24"/>
        </w:rPr>
        <w:t xml:space="preserve"> shows </w:t>
      </w:r>
      <w:r w:rsidR="00B93950" w:rsidRPr="00BC62D6">
        <w:rPr>
          <w:rFonts w:ascii="Times New Roman" w:hAnsi="Times New Roman" w:cs="Times New Roman"/>
          <w:sz w:val="24"/>
          <w:szCs w:val="24"/>
        </w:rPr>
        <w:t>undoubtedly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that the </w:t>
      </w:r>
      <w:r w:rsidR="00B93950" w:rsidRPr="00BC62D6">
        <w:rPr>
          <w:rFonts w:ascii="Times New Roman" w:hAnsi="Times New Roman" w:cs="Times New Roman"/>
          <w:sz w:val="24"/>
          <w:szCs w:val="24"/>
        </w:rPr>
        <w:t>casual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being </w:t>
      </w:r>
      <w:r w:rsidR="00B93950" w:rsidRPr="00BC62D6">
        <w:rPr>
          <w:rFonts w:ascii="Times New Roman" w:hAnsi="Times New Roman" w:cs="Times New Roman"/>
          <w:sz w:val="24"/>
          <w:szCs w:val="24"/>
        </w:rPr>
        <w:t>trapped</w:t>
      </w:r>
      <w:r w:rsidRPr="00BC62D6">
        <w:rPr>
          <w:rFonts w:ascii="Times New Roman" w:hAnsi="Times New Roman" w:cs="Times New Roman"/>
          <w:sz w:val="24"/>
          <w:szCs w:val="24"/>
        </w:rPr>
        <w:t xml:space="preserve"> is a </w:t>
      </w:r>
      <w:r w:rsidR="00B93950" w:rsidRPr="00BC62D6">
        <w:rPr>
          <w:rFonts w:ascii="Times New Roman" w:hAnsi="Times New Roman" w:cs="Times New Roman"/>
          <w:sz w:val="24"/>
          <w:szCs w:val="24"/>
        </w:rPr>
        <w:t>massively</w:t>
      </w:r>
      <w:r w:rsidRPr="00BC62D6">
        <w:rPr>
          <w:rFonts w:ascii="Times New Roman" w:hAnsi="Times New Roman" w:cs="Times New Roman"/>
          <w:sz w:val="24"/>
          <w:szCs w:val="24"/>
        </w:rPr>
        <w:t xml:space="preserve"> more </w:t>
      </w:r>
      <w:r w:rsidR="00B93950" w:rsidRPr="00BC62D6">
        <w:rPr>
          <w:rFonts w:ascii="Times New Roman" w:hAnsi="Times New Roman" w:cs="Times New Roman"/>
          <w:sz w:val="24"/>
          <w:szCs w:val="24"/>
        </w:rPr>
        <w:t>operational deterrent compared to draconian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penalty</w:t>
      </w:r>
      <w:r w:rsidRPr="00BC62D6">
        <w:rPr>
          <w:rFonts w:ascii="Times New Roman" w:hAnsi="Times New Roman" w:cs="Times New Roman"/>
          <w:sz w:val="24"/>
          <w:szCs w:val="24"/>
        </w:rPr>
        <w:t xml:space="preserve">. </w:t>
      </w:r>
      <w:r w:rsidR="00B93950" w:rsidRPr="00BC62D6">
        <w:rPr>
          <w:rFonts w:ascii="Times New Roman" w:hAnsi="Times New Roman" w:cs="Times New Roman"/>
          <w:sz w:val="24"/>
          <w:szCs w:val="24"/>
        </w:rPr>
        <w:t>Law enforcement agency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discourage</w:t>
      </w:r>
      <w:r w:rsidRPr="00BC62D6">
        <w:rPr>
          <w:rFonts w:ascii="Times New Roman" w:hAnsi="Times New Roman" w:cs="Times New Roman"/>
          <w:sz w:val="24"/>
          <w:szCs w:val="24"/>
        </w:rPr>
        <w:t xml:space="preserve"> crime by </w:t>
      </w:r>
      <w:r w:rsidR="00B93950" w:rsidRPr="00BC62D6">
        <w:rPr>
          <w:rFonts w:ascii="Times New Roman" w:hAnsi="Times New Roman" w:cs="Times New Roman"/>
          <w:sz w:val="24"/>
          <w:szCs w:val="24"/>
        </w:rPr>
        <w:t>growing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the </w:t>
      </w:r>
      <w:r w:rsidR="00B93950" w:rsidRPr="00BC62D6">
        <w:rPr>
          <w:rFonts w:ascii="Times New Roman" w:hAnsi="Times New Roman" w:cs="Times New Roman"/>
          <w:sz w:val="24"/>
          <w:szCs w:val="24"/>
        </w:rPr>
        <w:t>opinion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that </w:t>
      </w:r>
      <w:r w:rsidR="00B93950" w:rsidRPr="00BC62D6">
        <w:rPr>
          <w:rFonts w:ascii="Times New Roman" w:hAnsi="Times New Roman" w:cs="Times New Roman"/>
          <w:sz w:val="24"/>
          <w:szCs w:val="24"/>
        </w:rPr>
        <w:t>offenders</w:t>
      </w:r>
      <w:r w:rsidRPr="00BC62D6">
        <w:rPr>
          <w:rFonts w:ascii="Times New Roman" w:hAnsi="Times New Roman" w:cs="Times New Roman"/>
          <w:sz w:val="24"/>
          <w:szCs w:val="24"/>
        </w:rPr>
        <w:t xml:space="preserve"> will be </w:t>
      </w:r>
      <w:r w:rsidR="00B93950" w:rsidRPr="00BC62D6">
        <w:rPr>
          <w:rFonts w:ascii="Times New Roman" w:hAnsi="Times New Roman" w:cs="Times New Roman"/>
          <w:sz w:val="24"/>
          <w:szCs w:val="24"/>
        </w:rPr>
        <w:t>held</w:t>
      </w:r>
      <w:r w:rsidRPr="00BC62D6">
        <w:rPr>
          <w:rFonts w:ascii="Times New Roman" w:hAnsi="Times New Roman" w:cs="Times New Roman"/>
          <w:sz w:val="24"/>
          <w:szCs w:val="24"/>
        </w:rPr>
        <w:t xml:space="preserve"> and </w:t>
      </w:r>
      <w:r w:rsidR="00B93950" w:rsidRPr="00BC62D6">
        <w:rPr>
          <w:rFonts w:ascii="Times New Roman" w:hAnsi="Times New Roman" w:cs="Times New Roman"/>
          <w:sz w:val="24"/>
          <w:szCs w:val="24"/>
        </w:rPr>
        <w:t>disciplined</w:t>
      </w:r>
      <w:r w:rsidRPr="00BC62D6">
        <w:rPr>
          <w:rFonts w:ascii="Times New Roman" w:hAnsi="Times New Roman" w:cs="Times New Roman"/>
          <w:sz w:val="24"/>
          <w:szCs w:val="24"/>
        </w:rPr>
        <w:t xml:space="preserve">. </w:t>
      </w:r>
      <w:r w:rsidR="00B93950" w:rsidRPr="00BC62D6">
        <w:rPr>
          <w:rFonts w:ascii="Times New Roman" w:hAnsi="Times New Roman" w:cs="Times New Roman"/>
          <w:sz w:val="24"/>
          <w:szCs w:val="24"/>
        </w:rPr>
        <w:t>Policies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that </w:t>
      </w:r>
      <w:r w:rsidR="00B93950" w:rsidRPr="00BC62D6">
        <w:rPr>
          <w:rFonts w:ascii="Times New Roman" w:hAnsi="Times New Roman" w:cs="Times New Roman"/>
          <w:sz w:val="24"/>
          <w:szCs w:val="24"/>
        </w:rPr>
        <w:t>practice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the </w:t>
      </w:r>
      <w:r w:rsidR="00B93950" w:rsidRPr="00BC62D6">
        <w:rPr>
          <w:rFonts w:ascii="Times New Roman" w:hAnsi="Times New Roman" w:cs="Times New Roman"/>
          <w:sz w:val="24"/>
          <w:szCs w:val="24"/>
        </w:rPr>
        <w:t>forces as guards,</w:t>
      </w:r>
      <w:r w:rsidRPr="00BC62D6">
        <w:rPr>
          <w:rFonts w:ascii="Times New Roman" w:hAnsi="Times New Roman" w:cs="Times New Roman"/>
          <w:sz w:val="24"/>
          <w:szCs w:val="24"/>
        </w:rPr>
        <w:t xml:space="preserve"> such as hot spots </w:t>
      </w:r>
      <w:r w:rsidR="00B93950" w:rsidRPr="00BC62D6">
        <w:rPr>
          <w:rFonts w:ascii="Times New Roman" w:hAnsi="Times New Roman" w:cs="Times New Roman"/>
          <w:sz w:val="24"/>
          <w:szCs w:val="24"/>
        </w:rPr>
        <w:t>supervising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, are </w:t>
      </w:r>
      <w:r w:rsidR="00B93950" w:rsidRPr="00BC62D6">
        <w:rPr>
          <w:rFonts w:ascii="Times New Roman" w:hAnsi="Times New Roman" w:cs="Times New Roman"/>
          <w:sz w:val="24"/>
          <w:szCs w:val="24"/>
        </w:rPr>
        <w:t>predominantly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operative</w:t>
      </w:r>
      <w:r w:rsidRPr="00BC62D6">
        <w:rPr>
          <w:rFonts w:ascii="Times New Roman" w:hAnsi="Times New Roman" w:cs="Times New Roman"/>
          <w:sz w:val="24"/>
          <w:szCs w:val="24"/>
        </w:rPr>
        <w:t xml:space="preserve">. A </w:t>
      </w:r>
      <w:r w:rsidR="00B93950" w:rsidRPr="00BC62D6">
        <w:rPr>
          <w:rFonts w:ascii="Times New Roman" w:hAnsi="Times New Roman" w:cs="Times New Roman"/>
          <w:sz w:val="24"/>
          <w:szCs w:val="24"/>
        </w:rPr>
        <w:t>prisoner’s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manners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2D6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further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possible</w:t>
      </w:r>
      <w:r w:rsidRPr="00BC62D6">
        <w:rPr>
          <w:rFonts w:ascii="Times New Roman" w:hAnsi="Times New Roman" w:cs="Times New Roman"/>
          <w:sz w:val="24"/>
          <w:szCs w:val="24"/>
        </w:rPr>
        <w:t xml:space="preserve"> to be </w:t>
      </w:r>
      <w:r w:rsidR="00B93950" w:rsidRPr="00BC62D6">
        <w:rPr>
          <w:rFonts w:ascii="Times New Roman" w:hAnsi="Times New Roman" w:cs="Times New Roman"/>
          <w:sz w:val="24"/>
          <w:szCs w:val="24"/>
        </w:rPr>
        <w:t>subjective</w:t>
      </w:r>
      <w:r w:rsidRPr="00BC62D6">
        <w:rPr>
          <w:rFonts w:ascii="Times New Roman" w:hAnsi="Times New Roman" w:cs="Times New Roman"/>
          <w:sz w:val="24"/>
          <w:szCs w:val="24"/>
        </w:rPr>
        <w:t xml:space="preserve"> by seeing a police officer with </w:t>
      </w:r>
      <w:r w:rsidR="00B93950" w:rsidRPr="00BC62D6">
        <w:rPr>
          <w:rFonts w:ascii="Times New Roman" w:hAnsi="Times New Roman" w:cs="Times New Roman"/>
          <w:sz w:val="24"/>
          <w:szCs w:val="24"/>
        </w:rPr>
        <w:t>fastens</w:t>
      </w:r>
      <w:r w:rsidRPr="00BC62D6">
        <w:rPr>
          <w:rFonts w:ascii="Times New Roman" w:hAnsi="Times New Roman" w:cs="Times New Roman"/>
          <w:sz w:val="24"/>
          <w:szCs w:val="24"/>
        </w:rPr>
        <w:t xml:space="preserve"> and a </w:t>
      </w:r>
      <w:r w:rsidR="00B93950" w:rsidRPr="00BC62D6">
        <w:rPr>
          <w:rFonts w:ascii="Times New Roman" w:hAnsi="Times New Roman" w:cs="Times New Roman"/>
          <w:sz w:val="24"/>
          <w:szCs w:val="24"/>
        </w:rPr>
        <w:t>transistor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than by a </w:t>
      </w:r>
      <w:r w:rsidR="00B93950" w:rsidRPr="00BC62D6">
        <w:rPr>
          <w:rFonts w:ascii="Times New Roman" w:hAnsi="Times New Roman" w:cs="Times New Roman"/>
          <w:sz w:val="24"/>
          <w:szCs w:val="24"/>
        </w:rPr>
        <w:t>fresh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rule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growing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B93950" w:rsidRPr="00BC62D6">
        <w:rPr>
          <w:rFonts w:ascii="Times New Roman" w:hAnsi="Times New Roman" w:cs="Times New Roman"/>
          <w:sz w:val="24"/>
          <w:szCs w:val="24"/>
        </w:rPr>
        <w:t>consequences</w:t>
      </w:r>
      <w:r w:rsidRPr="00BC62D6">
        <w:rPr>
          <w:rFonts w:ascii="Times New Roman" w:hAnsi="Times New Roman" w:cs="Times New Roman"/>
          <w:sz w:val="24"/>
          <w:szCs w:val="24"/>
        </w:rPr>
        <w:t xml:space="preserve">.  </w:t>
      </w:r>
      <w:r w:rsidR="00B93950" w:rsidRPr="00BC62D6">
        <w:rPr>
          <w:rFonts w:ascii="Times New Roman" w:hAnsi="Times New Roman" w:cs="Times New Roman"/>
          <w:sz w:val="24"/>
          <w:szCs w:val="24"/>
        </w:rPr>
        <w:t>Rules</w:t>
      </w:r>
      <w:r w:rsidRPr="00BC62D6">
        <w:rPr>
          <w:rFonts w:ascii="Times New Roman" w:hAnsi="Times New Roman" w:cs="Times New Roman"/>
          <w:sz w:val="24"/>
          <w:szCs w:val="24"/>
        </w:rPr>
        <w:t xml:space="preserve"> and </w:t>
      </w:r>
      <w:r w:rsidR="00F67656" w:rsidRPr="00BC62D6">
        <w:rPr>
          <w:rFonts w:ascii="Times New Roman" w:hAnsi="Times New Roman" w:cs="Times New Roman"/>
          <w:sz w:val="24"/>
          <w:szCs w:val="24"/>
        </w:rPr>
        <w:t>guidelines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intended</w:t>
      </w:r>
      <w:r w:rsidRPr="00BC62D6">
        <w:rPr>
          <w:rFonts w:ascii="Times New Roman" w:hAnsi="Times New Roman" w:cs="Times New Roman"/>
          <w:sz w:val="24"/>
          <w:szCs w:val="24"/>
        </w:rPr>
        <w:t xml:space="preserve"> to </w:t>
      </w:r>
      <w:r w:rsidR="00F67656" w:rsidRPr="00BC62D6">
        <w:rPr>
          <w:rFonts w:ascii="Times New Roman" w:hAnsi="Times New Roman" w:cs="Times New Roman"/>
          <w:sz w:val="24"/>
          <w:szCs w:val="24"/>
        </w:rPr>
        <w:t>prevent</w:t>
      </w:r>
      <w:r w:rsidRPr="00BC62D6">
        <w:rPr>
          <w:rFonts w:ascii="Times New Roman" w:hAnsi="Times New Roman" w:cs="Times New Roman"/>
          <w:sz w:val="24"/>
          <w:szCs w:val="24"/>
        </w:rPr>
        <w:t xml:space="preserve"> crime by </w:t>
      </w:r>
      <w:r w:rsidR="00F67656" w:rsidRPr="00BC62D6">
        <w:rPr>
          <w:rFonts w:ascii="Times New Roman" w:hAnsi="Times New Roman" w:cs="Times New Roman"/>
          <w:sz w:val="24"/>
          <w:szCs w:val="24"/>
        </w:rPr>
        <w:t>concentrating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mostly</w:t>
      </w:r>
      <w:r w:rsidRPr="00BC62D6">
        <w:rPr>
          <w:rFonts w:ascii="Times New Roman" w:hAnsi="Times New Roman" w:cs="Times New Roman"/>
          <w:sz w:val="24"/>
          <w:szCs w:val="24"/>
        </w:rPr>
        <w:t xml:space="preserve"> on </w:t>
      </w:r>
      <w:r w:rsidR="00F67656" w:rsidRPr="00BC62D6">
        <w:rPr>
          <w:rFonts w:ascii="Times New Roman" w:hAnsi="Times New Roman" w:cs="Times New Roman"/>
          <w:sz w:val="24"/>
          <w:szCs w:val="24"/>
        </w:rPr>
        <w:t>accumulating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the </w:t>
      </w:r>
      <w:r w:rsidR="00F67656" w:rsidRPr="00BC62D6">
        <w:rPr>
          <w:rFonts w:ascii="Times New Roman" w:hAnsi="Times New Roman" w:cs="Times New Roman"/>
          <w:sz w:val="24"/>
          <w:szCs w:val="24"/>
        </w:rPr>
        <w:t>harshness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</w:t>
      </w:r>
      <w:r w:rsidR="00F67656" w:rsidRPr="00BC62D6">
        <w:rPr>
          <w:rFonts w:ascii="Times New Roman" w:hAnsi="Times New Roman" w:cs="Times New Roman"/>
          <w:sz w:val="24"/>
          <w:szCs w:val="24"/>
        </w:rPr>
        <w:t>sentence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 are </w:t>
      </w:r>
      <w:r w:rsidR="00F67656" w:rsidRPr="00BC62D6">
        <w:rPr>
          <w:rFonts w:ascii="Times New Roman" w:hAnsi="Times New Roman" w:cs="Times New Roman"/>
          <w:sz w:val="24"/>
          <w:szCs w:val="24"/>
        </w:rPr>
        <w:t>unproductive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partially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for the reason that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lawbreakers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recognize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little</w:t>
      </w:r>
      <w:r w:rsidRPr="00BC62D6">
        <w:rPr>
          <w:rFonts w:ascii="Times New Roman" w:hAnsi="Times New Roman" w:cs="Times New Roman"/>
          <w:sz w:val="24"/>
          <w:szCs w:val="24"/>
        </w:rPr>
        <w:t xml:space="preserve"> about the </w:t>
      </w:r>
      <w:r w:rsidR="00F67656" w:rsidRPr="00BC62D6">
        <w:rPr>
          <w:rFonts w:ascii="Times New Roman" w:hAnsi="Times New Roman" w:cs="Times New Roman"/>
          <w:sz w:val="24"/>
          <w:szCs w:val="24"/>
        </w:rPr>
        <w:t>prohibitions</w:t>
      </w:r>
      <w:r w:rsidRPr="00BC62D6">
        <w:rPr>
          <w:rFonts w:ascii="Times New Roman" w:hAnsi="Times New Roman" w:cs="Times New Roman"/>
          <w:sz w:val="24"/>
          <w:szCs w:val="24"/>
        </w:rPr>
        <w:t xml:space="preserve"> for </w:t>
      </w:r>
      <w:r w:rsidR="00F67656" w:rsidRPr="00BC62D6">
        <w:rPr>
          <w:rFonts w:ascii="Times New Roman" w:hAnsi="Times New Roman" w:cs="Times New Roman"/>
          <w:sz w:val="24"/>
          <w:szCs w:val="24"/>
        </w:rPr>
        <w:t>particular</w:t>
      </w:r>
      <w:r w:rsidRPr="00BC62D6">
        <w:rPr>
          <w:rFonts w:ascii="Times New Roman" w:hAnsi="Times New Roman" w:cs="Times New Roman"/>
          <w:sz w:val="24"/>
          <w:szCs w:val="24"/>
        </w:rPr>
        <w:t xml:space="preserve"> crimes.</w:t>
      </w:r>
      <w:r w:rsidR="00F67656" w:rsidRPr="00BC62D6">
        <w:rPr>
          <w:rFonts w:ascii="Times New Roman" w:hAnsi="Times New Roman" w:cs="Times New Roman"/>
          <w:sz w:val="24"/>
          <w:szCs w:val="24"/>
        </w:rPr>
        <w:t xml:space="preserve"> Extreme harsh penalties do not reprimand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persons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sentenced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</w:t>
      </w:r>
      <w:r w:rsidR="00F67656" w:rsidRPr="00BC62D6">
        <w:rPr>
          <w:rFonts w:ascii="Times New Roman" w:hAnsi="Times New Roman" w:cs="Times New Roman"/>
          <w:sz w:val="24"/>
          <w:szCs w:val="24"/>
        </w:rPr>
        <w:t>wrongdoings</w:t>
      </w:r>
      <w:r w:rsidRPr="00BC62D6">
        <w:rPr>
          <w:rFonts w:ascii="Times New Roman" w:hAnsi="Times New Roman" w:cs="Times New Roman"/>
          <w:sz w:val="24"/>
          <w:szCs w:val="24"/>
        </w:rPr>
        <w:t xml:space="preserve">, and </w:t>
      </w:r>
      <w:r w:rsidR="00F67656" w:rsidRPr="00BC62D6">
        <w:rPr>
          <w:rFonts w:ascii="Times New Roman" w:hAnsi="Times New Roman" w:cs="Times New Roman"/>
          <w:sz w:val="24"/>
          <w:szCs w:val="24"/>
        </w:rPr>
        <w:t>penitentiaries</w:t>
      </w:r>
      <w:r w:rsidRPr="00BC62D6">
        <w:rPr>
          <w:rFonts w:ascii="Times New Roman" w:hAnsi="Times New Roman" w:cs="Times New Roman"/>
          <w:sz w:val="24"/>
          <w:szCs w:val="24"/>
        </w:rPr>
        <w:t xml:space="preserve"> may </w:t>
      </w:r>
      <w:r w:rsidR="00F67656" w:rsidRPr="00BC62D6">
        <w:rPr>
          <w:rFonts w:ascii="Times New Roman" w:hAnsi="Times New Roman" w:cs="Times New Roman"/>
          <w:sz w:val="24"/>
          <w:szCs w:val="24"/>
        </w:rPr>
        <w:t>worsen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reoffending</w:t>
      </w:r>
      <w:r w:rsidRPr="00BC62D6">
        <w:rPr>
          <w:rFonts w:ascii="Times New Roman" w:hAnsi="Times New Roman" w:cs="Times New Roman"/>
          <w:sz w:val="24"/>
          <w:szCs w:val="24"/>
        </w:rPr>
        <w:t xml:space="preserve">. </w:t>
      </w:r>
      <w:r w:rsidR="00F67656" w:rsidRPr="00BC62D6">
        <w:rPr>
          <w:rFonts w:ascii="Times New Roman" w:hAnsi="Times New Roman" w:cs="Times New Roman"/>
          <w:sz w:val="24"/>
          <w:szCs w:val="24"/>
        </w:rPr>
        <w:t>Directing a person found guilty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a crime to </w:t>
      </w:r>
      <w:r w:rsidR="00F67656" w:rsidRPr="00BC62D6">
        <w:rPr>
          <w:rFonts w:ascii="Times New Roman" w:hAnsi="Times New Roman" w:cs="Times New Roman"/>
          <w:sz w:val="24"/>
          <w:szCs w:val="24"/>
        </w:rPr>
        <w:t>jail is no</w:t>
      </w:r>
      <w:r w:rsidRPr="00BC62D6">
        <w:rPr>
          <w:rFonts w:ascii="Times New Roman" w:hAnsi="Times New Roman" w:cs="Times New Roman"/>
          <w:sz w:val="24"/>
          <w:szCs w:val="24"/>
        </w:rPr>
        <w:t xml:space="preserve">t a very </w:t>
      </w:r>
      <w:r w:rsidR="00F67656" w:rsidRPr="00BC62D6">
        <w:rPr>
          <w:rFonts w:ascii="Times New Roman" w:hAnsi="Times New Roman" w:cs="Times New Roman"/>
          <w:sz w:val="24"/>
          <w:szCs w:val="24"/>
        </w:rPr>
        <w:t>operational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method</w:t>
      </w:r>
      <w:r w:rsidRPr="00BC62D6">
        <w:rPr>
          <w:rFonts w:ascii="Times New Roman" w:hAnsi="Times New Roman" w:cs="Times New Roman"/>
          <w:sz w:val="24"/>
          <w:szCs w:val="24"/>
        </w:rPr>
        <w:t xml:space="preserve"> to </w:t>
      </w:r>
      <w:r w:rsidR="00F67656" w:rsidRPr="00BC62D6">
        <w:rPr>
          <w:rFonts w:ascii="Times New Roman" w:hAnsi="Times New Roman" w:cs="Times New Roman"/>
          <w:sz w:val="24"/>
          <w:szCs w:val="24"/>
        </w:rPr>
        <w:t>prevent</w:t>
      </w:r>
      <w:r w:rsidRPr="00BC62D6">
        <w:rPr>
          <w:rFonts w:ascii="Times New Roman" w:hAnsi="Times New Roman" w:cs="Times New Roman"/>
          <w:sz w:val="24"/>
          <w:szCs w:val="24"/>
        </w:rPr>
        <w:t xml:space="preserve"> crime. There is no </w:t>
      </w:r>
      <w:r w:rsidR="00F67656" w:rsidRPr="00BC62D6">
        <w:rPr>
          <w:rFonts w:ascii="Times New Roman" w:hAnsi="Times New Roman" w:cs="Times New Roman"/>
          <w:sz w:val="24"/>
          <w:szCs w:val="24"/>
        </w:rPr>
        <w:t>evidence</w:t>
      </w:r>
      <w:r w:rsidRPr="00BC62D6">
        <w:rPr>
          <w:rFonts w:ascii="Times New Roman" w:hAnsi="Times New Roman" w:cs="Times New Roman"/>
          <w:sz w:val="24"/>
          <w:szCs w:val="24"/>
        </w:rPr>
        <w:t xml:space="preserve"> that the </w:t>
      </w:r>
      <w:r w:rsidR="00F67656" w:rsidRPr="00BC62D6">
        <w:rPr>
          <w:rFonts w:ascii="Times New Roman" w:hAnsi="Times New Roman" w:cs="Times New Roman"/>
          <w:sz w:val="24"/>
          <w:szCs w:val="24"/>
        </w:rPr>
        <w:t>demise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punishment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frightens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lawbreakers</w:t>
      </w:r>
      <w:r w:rsidRPr="00BC62D6">
        <w:rPr>
          <w:rFonts w:ascii="Times New Roman" w:hAnsi="Times New Roman" w:cs="Times New Roman"/>
          <w:sz w:val="24"/>
          <w:szCs w:val="24"/>
        </w:rPr>
        <w:t>.</w:t>
      </w:r>
      <w:r w:rsidR="00F67656" w:rsidRPr="00BC62D6">
        <w:rPr>
          <w:rFonts w:ascii="Times New Roman" w:hAnsi="Times New Roman" w:cs="Times New Roman"/>
          <w:sz w:val="24"/>
          <w:szCs w:val="24"/>
        </w:rPr>
        <w:t xml:space="preserve"> Study</w:t>
      </w:r>
      <w:r w:rsidRPr="00BC62D6">
        <w:rPr>
          <w:rFonts w:ascii="Times New Roman" w:hAnsi="Times New Roman" w:cs="Times New Roman"/>
          <w:sz w:val="24"/>
          <w:szCs w:val="24"/>
        </w:rPr>
        <w:t xml:space="preserve"> on the deterrent </w:t>
      </w:r>
      <w:r w:rsidR="00F67656" w:rsidRPr="00BC62D6">
        <w:rPr>
          <w:rFonts w:ascii="Times New Roman" w:hAnsi="Times New Roman" w:cs="Times New Roman"/>
          <w:sz w:val="24"/>
          <w:szCs w:val="24"/>
        </w:rPr>
        <w:t>result</w:t>
      </w:r>
      <w:r w:rsidRPr="00BC62D6">
        <w:rPr>
          <w:rFonts w:ascii="Times New Roman" w:hAnsi="Times New Roman" w:cs="Times New Roman"/>
          <w:sz w:val="24"/>
          <w:szCs w:val="24"/>
        </w:rPr>
        <w:t xml:space="preserve"> of capital </w:t>
      </w:r>
      <w:r w:rsidR="00F67656" w:rsidRPr="00BC62D6">
        <w:rPr>
          <w:rFonts w:ascii="Times New Roman" w:hAnsi="Times New Roman" w:cs="Times New Roman"/>
          <w:sz w:val="24"/>
          <w:szCs w:val="24"/>
        </w:rPr>
        <w:t>penalty</w:t>
      </w:r>
      <w:r w:rsidRPr="00BC62D6">
        <w:rPr>
          <w:rFonts w:ascii="Times New Roman" w:hAnsi="Times New Roman" w:cs="Times New Roman"/>
          <w:sz w:val="24"/>
          <w:szCs w:val="24"/>
        </w:rPr>
        <w:t xml:space="preserve"> is </w:t>
      </w:r>
      <w:r w:rsidR="00F67656" w:rsidRPr="00BC62D6">
        <w:rPr>
          <w:rFonts w:ascii="Times New Roman" w:hAnsi="Times New Roman" w:cs="Times New Roman"/>
          <w:sz w:val="24"/>
          <w:szCs w:val="24"/>
        </w:rPr>
        <w:t>unhelpful on</w:t>
      </w:r>
      <w:r w:rsidRPr="00BC62D6">
        <w:rPr>
          <w:rFonts w:ascii="Times New Roman" w:hAnsi="Times New Roman" w:cs="Times New Roman"/>
          <w:sz w:val="24"/>
          <w:szCs w:val="24"/>
        </w:rPr>
        <w:t xml:space="preserve"> whether capital </w:t>
      </w:r>
      <w:r w:rsidR="00F67656" w:rsidRPr="00BC62D6">
        <w:rPr>
          <w:rFonts w:ascii="Times New Roman" w:hAnsi="Times New Roman" w:cs="Times New Roman"/>
          <w:sz w:val="24"/>
          <w:szCs w:val="24"/>
        </w:rPr>
        <w:t>penalty</w:t>
      </w:r>
      <w:r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67656" w:rsidRPr="00BC62D6">
        <w:rPr>
          <w:rFonts w:ascii="Times New Roman" w:hAnsi="Times New Roman" w:cs="Times New Roman"/>
          <w:sz w:val="24"/>
          <w:szCs w:val="24"/>
        </w:rPr>
        <w:t>rises</w:t>
      </w:r>
      <w:r w:rsidRPr="00BC62D6">
        <w:rPr>
          <w:rFonts w:ascii="Times New Roman" w:hAnsi="Times New Roman" w:cs="Times New Roman"/>
          <w:sz w:val="24"/>
          <w:szCs w:val="24"/>
        </w:rPr>
        <w:t xml:space="preserve">, </w:t>
      </w:r>
      <w:r w:rsidR="00F67656" w:rsidRPr="00BC62D6">
        <w:rPr>
          <w:rFonts w:ascii="Times New Roman" w:hAnsi="Times New Roman" w:cs="Times New Roman"/>
          <w:sz w:val="24"/>
          <w:szCs w:val="24"/>
        </w:rPr>
        <w:t>drops</w:t>
      </w:r>
      <w:r w:rsidRPr="00BC62D6">
        <w:rPr>
          <w:rFonts w:ascii="Times New Roman" w:hAnsi="Times New Roman" w:cs="Times New Roman"/>
          <w:sz w:val="24"/>
          <w:szCs w:val="24"/>
        </w:rPr>
        <w:t>, or h</w:t>
      </w:r>
      <w:r w:rsidR="00F73863" w:rsidRPr="00BC62D6">
        <w:rPr>
          <w:rFonts w:ascii="Times New Roman" w:hAnsi="Times New Roman" w:cs="Times New Roman"/>
          <w:sz w:val="24"/>
          <w:szCs w:val="24"/>
        </w:rPr>
        <w:t xml:space="preserve">as no </w:t>
      </w:r>
      <w:r w:rsidR="00F67656" w:rsidRPr="00BC62D6">
        <w:rPr>
          <w:rFonts w:ascii="Times New Roman" w:hAnsi="Times New Roman" w:cs="Times New Roman"/>
          <w:sz w:val="24"/>
          <w:szCs w:val="24"/>
        </w:rPr>
        <w:t>consequence</w:t>
      </w:r>
      <w:r w:rsidR="00F73863" w:rsidRPr="00BC62D6">
        <w:rPr>
          <w:rFonts w:ascii="Times New Roman" w:hAnsi="Times New Roman" w:cs="Times New Roman"/>
          <w:sz w:val="24"/>
          <w:szCs w:val="24"/>
        </w:rPr>
        <w:t xml:space="preserve"> on </w:t>
      </w:r>
      <w:r w:rsidR="00F67656" w:rsidRPr="00BC62D6">
        <w:rPr>
          <w:rFonts w:ascii="Times New Roman" w:hAnsi="Times New Roman" w:cs="Times New Roman"/>
          <w:sz w:val="24"/>
          <w:szCs w:val="24"/>
        </w:rPr>
        <w:t>murder</w:t>
      </w:r>
      <w:r w:rsidR="00F73863" w:rsidRPr="00BC62D6">
        <w:rPr>
          <w:rFonts w:ascii="Times New Roman" w:hAnsi="Times New Roman" w:cs="Times New Roman"/>
          <w:sz w:val="24"/>
          <w:szCs w:val="24"/>
        </w:rPr>
        <w:t xml:space="preserve"> rates</w:t>
      </w:r>
      <w:r w:rsidR="00C422C1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F73863" w:rsidRPr="00BC62D6">
        <w:rPr>
          <w:rFonts w:ascii="Times New Roman" w:hAnsi="Times New Roman" w:cs="Times New Roman"/>
          <w:sz w:val="24"/>
          <w:szCs w:val="24"/>
        </w:rPr>
        <w:t>(</w:t>
      </w:r>
      <w:r w:rsidR="00C422C1" w:rsidRPr="00BC62D6">
        <w:rPr>
          <w:rFonts w:ascii="Times New Roman" w:hAnsi="Times New Roman" w:cs="Times New Roman"/>
          <w:sz w:val="24"/>
          <w:szCs w:val="24"/>
        </w:rPr>
        <w:t>Tomlinson</w:t>
      </w:r>
      <w:r w:rsidR="00BC62D6" w:rsidRPr="00BC62D6">
        <w:rPr>
          <w:rFonts w:ascii="Times New Roman" w:hAnsi="Times New Roman" w:cs="Times New Roman"/>
          <w:sz w:val="24"/>
          <w:szCs w:val="24"/>
        </w:rPr>
        <w:t xml:space="preserve"> </w:t>
      </w:r>
      <w:r w:rsidR="00C422C1" w:rsidRPr="00BC62D6">
        <w:rPr>
          <w:rFonts w:ascii="Times New Roman" w:hAnsi="Times New Roman" w:cs="Times New Roman"/>
          <w:sz w:val="24"/>
          <w:szCs w:val="24"/>
        </w:rPr>
        <w:t>2016).</w:t>
      </w:r>
    </w:p>
    <w:p w14:paraId="24E245CB" w14:textId="179C43B5" w:rsidR="00BC62D6" w:rsidRPr="00BC62D6" w:rsidRDefault="00BC62D6" w:rsidP="00BC62D6">
      <w:pPr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60DE3641" w14:textId="47D44659" w:rsidR="00BC62D6" w:rsidRPr="00BC62D6" w:rsidRDefault="00BC62D6" w:rsidP="00BC62D6">
      <w:pPr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359BA7B0" w14:textId="2F7CDF3C" w:rsidR="00BC62D6" w:rsidRPr="00BC62D6" w:rsidRDefault="00BC62D6" w:rsidP="00BC62D6">
      <w:pPr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648CC188" w14:textId="06E97C37" w:rsidR="00BC62D6" w:rsidRPr="00BC62D6" w:rsidRDefault="00BC62D6" w:rsidP="00BC62D6">
      <w:pPr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613416A9" w14:textId="77777777" w:rsidR="00BC62D6" w:rsidRPr="00BC62D6" w:rsidRDefault="00BC62D6" w:rsidP="00BC62D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1114B9" w14:textId="77777777" w:rsidR="00CB182B" w:rsidRPr="00BC62D6" w:rsidRDefault="00CB182B" w:rsidP="00BC6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2D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</w:p>
    <w:p w14:paraId="55EF9AE2" w14:textId="77777777" w:rsidR="00BC62D6" w:rsidRPr="00BC62D6" w:rsidRDefault="00BC62D6" w:rsidP="00CB182B">
      <w:pPr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>Apel, R., &amp; Nagin, D. S. (2011). General deterrence: A review of recent evidence. Crime and public policy, 4, 411-436.</w:t>
      </w:r>
    </w:p>
    <w:p w14:paraId="6415C25E" w14:textId="77777777" w:rsidR="00BC62D6" w:rsidRPr="00BC62D6" w:rsidRDefault="00BC62D6" w:rsidP="00CB182B">
      <w:pPr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>Nagin, D. S. (2013). Deterrence in the twenty-first century. Crime and justice, 42(1), 199-263.</w:t>
      </w:r>
    </w:p>
    <w:p w14:paraId="31CE6A10" w14:textId="77777777" w:rsidR="00BC62D6" w:rsidRPr="00BC62D6" w:rsidRDefault="00BC62D6" w:rsidP="00CB182B">
      <w:pPr>
        <w:rPr>
          <w:rFonts w:ascii="Times New Roman" w:hAnsi="Times New Roman" w:cs="Times New Roman"/>
          <w:sz w:val="24"/>
          <w:szCs w:val="24"/>
        </w:rPr>
      </w:pPr>
      <w:r w:rsidRPr="00BC62D6">
        <w:rPr>
          <w:rFonts w:ascii="Times New Roman" w:hAnsi="Times New Roman" w:cs="Times New Roman"/>
          <w:sz w:val="24"/>
          <w:szCs w:val="24"/>
        </w:rPr>
        <w:t xml:space="preserve"> Tomlinson, K. D. (2016). An examination of deterrence theory: Where do we stand. Fed. Probation, 80, 33.</w:t>
      </w:r>
    </w:p>
    <w:p w14:paraId="58EC74D3" w14:textId="77777777" w:rsidR="00CB182B" w:rsidRPr="00CB182B" w:rsidRDefault="00CB182B" w:rsidP="00CB182B">
      <w:r>
        <w:t xml:space="preserve">  </w:t>
      </w:r>
    </w:p>
    <w:p w14:paraId="024AA1D1" w14:textId="77777777" w:rsidR="00EA5BFB" w:rsidRPr="00EA5BFB" w:rsidRDefault="00EA5BFB" w:rsidP="00EA5BFB"/>
    <w:p w14:paraId="042E7644" w14:textId="77777777" w:rsidR="00EA5BFB" w:rsidRDefault="00EA5BFB" w:rsidP="008360EB">
      <w:pPr>
        <w:jc w:val="left"/>
      </w:pPr>
    </w:p>
    <w:sectPr w:rsidR="00EA5BFB" w:rsidSect="00BC62D6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FC2F8" w14:textId="77777777" w:rsidR="00502952" w:rsidRDefault="00502952" w:rsidP="00BC62D6">
      <w:pPr>
        <w:spacing w:after="0" w:line="240" w:lineRule="auto"/>
      </w:pPr>
      <w:r>
        <w:separator/>
      </w:r>
    </w:p>
  </w:endnote>
  <w:endnote w:type="continuationSeparator" w:id="0">
    <w:p w14:paraId="5728CB6D" w14:textId="77777777" w:rsidR="00502952" w:rsidRDefault="00502952" w:rsidP="00BC6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88D1A" w14:textId="77777777" w:rsidR="00502952" w:rsidRDefault="00502952" w:rsidP="00BC62D6">
      <w:pPr>
        <w:spacing w:after="0" w:line="240" w:lineRule="auto"/>
      </w:pPr>
      <w:r>
        <w:separator/>
      </w:r>
    </w:p>
  </w:footnote>
  <w:footnote w:type="continuationSeparator" w:id="0">
    <w:p w14:paraId="143FDF8E" w14:textId="77777777" w:rsidR="00502952" w:rsidRDefault="00502952" w:rsidP="00BC6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38825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89F3DC" w14:textId="0A0ADC41" w:rsidR="00BC62D6" w:rsidRDefault="00BC62D6">
        <w:pPr>
          <w:pStyle w:val="Header"/>
          <w:jc w:val="right"/>
        </w:pPr>
        <w:r w:rsidRPr="00BC62D6">
          <w:rPr>
            <w:rFonts w:ascii="Times New Roman" w:hAnsi="Times New Roman" w:cs="Times New Roman"/>
            <w:sz w:val="24"/>
            <w:szCs w:val="24"/>
          </w:rPr>
          <w:t>DETERRENT EFFECT OF PUNISHMENT</w:t>
        </w:r>
        <w:r>
          <w:t xml:space="preserve">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8B036" w14:textId="77777777" w:rsidR="00BC62D6" w:rsidRDefault="00BC6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1A66" w14:textId="62C934AA" w:rsidR="00BC62D6" w:rsidRPr="00BC62D6" w:rsidRDefault="00BC62D6">
    <w:pPr>
      <w:pStyle w:val="Header"/>
      <w:rPr>
        <w:rFonts w:ascii="Times New Roman" w:hAnsi="Times New Roman" w:cs="Times New Roman"/>
        <w:sz w:val="24"/>
        <w:szCs w:val="24"/>
      </w:rPr>
    </w:pPr>
    <w:r w:rsidRPr="00BC62D6">
      <w:rPr>
        <w:rFonts w:ascii="Times New Roman" w:hAnsi="Times New Roman" w:cs="Times New Roman"/>
        <w:sz w:val="24"/>
        <w:szCs w:val="24"/>
      </w:rPr>
      <w:t>Running Head</w:t>
    </w:r>
    <w:r w:rsidRPr="00BC62D6">
      <w:rPr>
        <w:rFonts w:ascii="Times New Roman" w:hAnsi="Times New Roman" w:cs="Times New Roman"/>
        <w:sz w:val="24"/>
        <w:szCs w:val="24"/>
      </w:rPr>
      <w:t>:</w:t>
    </w:r>
    <w:r w:rsidRPr="00BC62D6">
      <w:rPr>
        <w:rFonts w:ascii="Times New Roman" w:hAnsi="Times New Roman" w:cs="Times New Roman"/>
        <w:sz w:val="24"/>
        <w:szCs w:val="24"/>
      </w:rPr>
      <w:t xml:space="preserve"> </w:t>
    </w:r>
    <w:r w:rsidRPr="00BC62D6">
      <w:rPr>
        <w:rFonts w:ascii="Times New Roman" w:hAnsi="Times New Roman" w:cs="Times New Roman"/>
        <w:sz w:val="24"/>
        <w:szCs w:val="24"/>
      </w:rPr>
      <w:t xml:space="preserve">DETERRENT EFFECT OF PUNISHMENT       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</w:t>
    </w:r>
    <w:r w:rsidRPr="00BC62D6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>1</w:t>
    </w:r>
    <w:r w:rsidRPr="00BC62D6">
      <w:rPr>
        <w:rFonts w:ascii="Times New Roman" w:hAnsi="Times New Roman" w:cs="Times New Roman"/>
        <w:sz w:val="24"/>
        <w:szCs w:val="24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0EB"/>
    <w:rsid w:val="0018185F"/>
    <w:rsid w:val="00502952"/>
    <w:rsid w:val="007148F8"/>
    <w:rsid w:val="007376D3"/>
    <w:rsid w:val="008360EB"/>
    <w:rsid w:val="00B93950"/>
    <w:rsid w:val="00BB2169"/>
    <w:rsid w:val="00BC62D6"/>
    <w:rsid w:val="00C422C1"/>
    <w:rsid w:val="00C967FC"/>
    <w:rsid w:val="00CB182B"/>
    <w:rsid w:val="00EA5BFB"/>
    <w:rsid w:val="00F37DBA"/>
    <w:rsid w:val="00F67656"/>
    <w:rsid w:val="00F7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90F73"/>
  <w15:chartTrackingRefBased/>
  <w15:docId w15:val="{D52BE69A-8E75-4CE7-BFFE-4E36EEBB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2D6"/>
  </w:style>
  <w:style w:type="paragraph" w:styleId="Footer">
    <w:name w:val="footer"/>
    <w:basedOn w:val="Normal"/>
    <w:link w:val="FooterChar"/>
    <w:uiPriority w:val="99"/>
    <w:unhideWhenUsed/>
    <w:rsid w:val="00BC6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2021-09-02T12:13:00Z</dcterms:created>
  <dcterms:modified xsi:type="dcterms:W3CDTF">2021-09-02T12:13:00Z</dcterms:modified>
</cp:coreProperties>
</file>